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lang w:val="en-US"/>
        </w:rPr>
        <w:drawing>
          <wp:inline distT="0" distB="0" distL="0" distR="0">
            <wp:extent cx="2702560"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707537" cy="832092"/>
                    </a:xfrm>
                    <a:prstGeom prst="rect">
                      <a:avLst/>
                    </a:prstGeom>
                    <a:noFill/>
                  </pic:spPr>
                </pic:pic>
              </a:graphicData>
            </a:graphic>
          </wp:inline>
        </w:drawing>
      </w:r>
    </w:p>
    <w:p/>
    <w:p/>
    <w:p/>
    <w:p/>
    <w:p/>
    <w:p/>
    <w:p/>
    <w:p>
      <w:pPr>
        <w:jc w:val="center"/>
        <w:rPr>
          <w:b/>
          <w:caps/>
          <w:color w:val="C00000"/>
          <w:sz w:val="56"/>
        </w:rPr>
      </w:pPr>
      <w:r>
        <w:rPr>
          <w:b/>
          <w:caps/>
          <w:color w:val="C00000"/>
          <w:sz w:val="56"/>
        </w:rPr>
        <w:t>&lt;&lt;Online Shop&gt;&gt;</w:t>
      </w:r>
    </w:p>
    <w:p>
      <w:pPr>
        <w:jc w:val="center"/>
        <w:rPr>
          <w:b/>
          <w:color w:val="C00000"/>
          <w:sz w:val="44"/>
        </w:rPr>
      </w:pPr>
      <w:r>
        <w:rPr>
          <w:b/>
          <w:color w:val="C00000"/>
          <w:sz w:val="44"/>
        </w:rPr>
        <w:t>Software Requirement Specification</w:t>
      </w: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spacing w:before="89"/>
        <w:ind w:left="2526" w:right="2171"/>
        <w:jc w:val="center"/>
        <w:rPr>
          <w:rFonts w:cstheme="minorHAnsi"/>
          <w:sz w:val="28"/>
          <w:szCs w:val="28"/>
        </w:rPr>
      </w:pPr>
      <w:r>
        <w:rPr>
          <w:rFonts w:cstheme="minorHAnsi"/>
          <w:sz w:val="28"/>
          <w:szCs w:val="28"/>
        </w:rPr>
        <w:t>– Hanoi, February 2023 –</w:t>
      </w:r>
    </w:p>
    <w:p>
      <w:pPr>
        <w:rPr>
          <w:rFonts w:cstheme="minorHAnsi"/>
          <w:sz w:val="28"/>
          <w:szCs w:val="28"/>
        </w:rPr>
      </w:pPr>
      <w:r>
        <w:rPr>
          <w:rFonts w:cstheme="minorHAnsi"/>
          <w:sz w:val="28"/>
          <w:szCs w:val="28"/>
        </w:rPr>
        <w:br w:type="page"/>
      </w:r>
    </w:p>
    <w:p>
      <w:pPr>
        <w:pStyle w:val="50"/>
      </w:pPr>
      <w:r>
        <w:t>Record of changeS</w:t>
      </w:r>
    </w:p>
    <w:tbl>
      <w:tblPr>
        <w:tblStyle w:val="9"/>
        <w:tblW w:w="8804" w:type="dxa"/>
        <w:tblInd w:w="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0" w:type="dxa"/>
          <w:bottom w:w="0" w:type="dxa"/>
          <w:right w:w="80" w:type="dxa"/>
        </w:tblCellMar>
      </w:tblPr>
      <w:tblGrid>
        <w:gridCol w:w="990"/>
        <w:gridCol w:w="810"/>
        <w:gridCol w:w="1234"/>
        <w:gridCol w:w="5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shd w:val="clear" w:color="auto" w:fill="FFE8E1"/>
          </w:tcPr>
          <w:p>
            <w:pPr>
              <w:pStyle w:val="52"/>
            </w:pPr>
            <w:r>
              <w:t>Date</w:t>
            </w:r>
          </w:p>
        </w:tc>
        <w:tc>
          <w:tcPr>
            <w:tcW w:w="810" w:type="dxa"/>
            <w:shd w:val="clear" w:color="auto" w:fill="FFE8E1"/>
          </w:tcPr>
          <w:p>
            <w:pPr>
              <w:pStyle w:val="52"/>
            </w:pPr>
            <w:r>
              <w:t>A*</w:t>
            </w:r>
            <w:r>
              <w:br w:type="textWrapping"/>
            </w:r>
            <w:r>
              <w:t>M, D</w:t>
            </w:r>
          </w:p>
        </w:tc>
        <w:tc>
          <w:tcPr>
            <w:tcW w:w="1234" w:type="dxa"/>
            <w:shd w:val="clear" w:color="auto" w:fill="FFE8E1"/>
          </w:tcPr>
          <w:p>
            <w:pPr>
              <w:pStyle w:val="52"/>
            </w:pPr>
            <w:r>
              <w:t>In charge</w:t>
            </w:r>
          </w:p>
        </w:tc>
        <w:tc>
          <w:tcPr>
            <w:tcW w:w="5770" w:type="dxa"/>
            <w:shd w:val="clear" w:color="auto" w:fill="FFE8E1"/>
          </w:tcPr>
          <w:p>
            <w:pPr>
              <w:pStyle w:val="52"/>
            </w:pPr>
            <w:r>
              <w:t>Change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r>
              <w:t>13/Apr</w:t>
            </w:r>
          </w:p>
        </w:tc>
        <w:tc>
          <w:tcPr>
            <w:tcW w:w="810" w:type="dxa"/>
          </w:tcPr>
          <w:p>
            <w:pPr>
              <w:pStyle w:val="51"/>
            </w:pPr>
            <w:r>
              <w:t>A</w:t>
            </w:r>
          </w:p>
        </w:tc>
        <w:tc>
          <w:tcPr>
            <w:tcW w:w="1234" w:type="dxa"/>
          </w:tcPr>
          <w:p>
            <w:pPr>
              <w:pStyle w:val="51"/>
            </w:pPr>
            <w:r>
              <w:t>KienNT</w:t>
            </w:r>
          </w:p>
        </w:tc>
        <w:tc>
          <w:tcPr>
            <w:tcW w:w="5770" w:type="dxa"/>
          </w:tcPr>
          <w:p>
            <w:pPr>
              <w:pStyle w:val="51"/>
            </w:pPr>
            <w:r>
              <w:t>Thêm mô tả chức năng Setting Details (II.1.a)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80" w:type="dxa"/>
            <w:bottom w:w="0" w:type="dxa"/>
            <w:right w:w="80" w:type="dxa"/>
          </w:tblCellMar>
        </w:tblPrEx>
        <w:tc>
          <w:tcPr>
            <w:tcW w:w="990" w:type="dxa"/>
          </w:tcPr>
          <w:p>
            <w:pPr>
              <w:pStyle w:val="51"/>
            </w:pPr>
          </w:p>
        </w:tc>
        <w:tc>
          <w:tcPr>
            <w:tcW w:w="810" w:type="dxa"/>
          </w:tcPr>
          <w:p>
            <w:pPr>
              <w:pStyle w:val="51"/>
            </w:pPr>
          </w:p>
        </w:tc>
        <w:tc>
          <w:tcPr>
            <w:tcW w:w="1234" w:type="dxa"/>
          </w:tcPr>
          <w:p>
            <w:pPr>
              <w:pStyle w:val="51"/>
            </w:pPr>
          </w:p>
        </w:tc>
        <w:tc>
          <w:tcPr>
            <w:tcW w:w="5770" w:type="dxa"/>
          </w:tcPr>
          <w:p>
            <w:pPr>
              <w:pStyle w:val="51"/>
            </w:pPr>
          </w:p>
        </w:tc>
      </w:tr>
    </w:tbl>
    <w:p>
      <w:pPr>
        <w:rPr>
          <w:rFonts w:cstheme="minorHAnsi"/>
          <w:sz w:val="28"/>
          <w:szCs w:val="28"/>
        </w:rPr>
      </w:pPr>
      <w:r>
        <w:t>*A - Added M - Modified D - Deleted</w:t>
      </w:r>
    </w:p>
    <w:p>
      <w:pPr>
        <w:rPr>
          <w:rFonts w:cstheme="minorHAnsi"/>
          <w:sz w:val="28"/>
          <w:szCs w:val="28"/>
        </w:rPr>
      </w:pPr>
      <w:r>
        <w:rPr>
          <w:rFonts w:cstheme="minorHAnsi"/>
          <w:sz w:val="28"/>
          <w:szCs w:val="28"/>
        </w:rPr>
        <w:br w:type="page"/>
      </w:r>
    </w:p>
    <w:sdt>
      <w:sdtPr>
        <w:rPr>
          <w:rFonts w:asciiTheme="minorHAnsi" w:hAnsiTheme="minorHAnsi" w:eastAsiaTheme="minorHAnsi" w:cstheme="minorBidi"/>
          <w:color w:val="auto"/>
          <w:sz w:val="22"/>
          <w:szCs w:val="22"/>
          <w:lang w:val="en-GB"/>
        </w:rPr>
        <w:id w:val="-541902765"/>
        <w:docPartObj>
          <w:docPartGallery w:val="Table of Contents"/>
          <w:docPartUnique/>
        </w:docPartObj>
      </w:sdtPr>
      <w:sdtEndPr>
        <w:rPr>
          <w:rFonts w:asciiTheme="minorHAnsi" w:hAnsiTheme="minorHAnsi" w:eastAsiaTheme="minorHAnsi" w:cstheme="minorBidi"/>
          <w:b/>
          <w:bCs/>
          <w:color w:val="auto"/>
          <w:sz w:val="22"/>
          <w:szCs w:val="22"/>
          <w:lang w:val="en-GB"/>
        </w:rPr>
      </w:sdtEndPr>
      <w:sdtContent>
        <w:p>
          <w:pPr>
            <w:pStyle w:val="49"/>
            <w:rPr>
              <w:b/>
            </w:rPr>
          </w:pPr>
          <w:r>
            <w:rPr>
              <w:b/>
            </w:rPr>
            <w:t>Table of Contents</w:t>
          </w:r>
        </w:p>
        <w:p>
          <w:pPr>
            <w:pStyle w:val="19"/>
            <w:tabs>
              <w:tab w:val="right" w:leader="dot" w:pos="9040"/>
            </w:tabs>
            <w:rPr>
              <w:rFonts w:eastAsiaTheme="minorEastAsia"/>
              <w:sz w:val="24"/>
              <w:szCs w:val="24"/>
              <w:lang w:val="en-US"/>
            </w:rPr>
          </w:pPr>
          <w:r>
            <w:fldChar w:fldCharType="begin"/>
          </w:r>
          <w:r>
            <w:instrText xml:space="preserve"> TOC \o "1-3" \h \z \u </w:instrText>
          </w:r>
          <w:r>
            <w:fldChar w:fldCharType="separate"/>
          </w:r>
          <w:r>
            <w:fldChar w:fldCharType="begin"/>
          </w:r>
          <w:r>
            <w:instrText xml:space="preserve"> HYPERLINK \l "_Toc110459974" </w:instrText>
          </w:r>
          <w:r>
            <w:fldChar w:fldCharType="separate"/>
          </w:r>
          <w:r>
            <w:rPr>
              <w:rStyle w:val="15"/>
            </w:rPr>
            <w:t>I. Overview</w:t>
          </w:r>
          <w:r>
            <w:tab/>
          </w:r>
          <w:r>
            <w:fldChar w:fldCharType="begin"/>
          </w:r>
          <w:r>
            <w:instrText xml:space="preserve"> PAGEREF _Toc110459974 \h </w:instrText>
          </w:r>
          <w:r>
            <w:fldChar w:fldCharType="separate"/>
          </w:r>
          <w:r>
            <w:t>4</w:t>
          </w:r>
          <w:r>
            <w:fldChar w:fldCharType="end"/>
          </w:r>
          <w:r>
            <w:fldChar w:fldCharType="end"/>
          </w:r>
        </w:p>
        <w:p>
          <w:pPr>
            <w:pStyle w:val="20"/>
            <w:tabs>
              <w:tab w:val="right" w:leader="dot" w:pos="9040"/>
            </w:tabs>
            <w:rPr>
              <w:rFonts w:eastAsiaTheme="minorEastAsia"/>
              <w:sz w:val="24"/>
              <w:szCs w:val="24"/>
              <w:lang w:val="en-US"/>
            </w:rPr>
          </w:pPr>
          <w:r>
            <w:fldChar w:fldCharType="begin"/>
          </w:r>
          <w:r>
            <w:instrText xml:space="preserve"> HYPERLINK \l "_Toc110459975" </w:instrText>
          </w:r>
          <w:r>
            <w:fldChar w:fldCharType="separate"/>
          </w:r>
          <w:r>
            <w:rPr>
              <w:rStyle w:val="15"/>
            </w:rPr>
            <w:t>1. Introduction</w:t>
          </w:r>
          <w:r>
            <w:tab/>
          </w:r>
          <w:r>
            <w:fldChar w:fldCharType="begin"/>
          </w:r>
          <w:r>
            <w:instrText xml:space="preserve"> PAGEREF _Toc110459975 \h </w:instrText>
          </w:r>
          <w:r>
            <w:fldChar w:fldCharType="separate"/>
          </w:r>
          <w:r>
            <w:t>4</w:t>
          </w:r>
          <w:r>
            <w:fldChar w:fldCharType="end"/>
          </w:r>
          <w:r>
            <w:fldChar w:fldCharType="end"/>
          </w:r>
        </w:p>
        <w:p>
          <w:pPr>
            <w:pStyle w:val="20"/>
            <w:tabs>
              <w:tab w:val="right" w:leader="dot" w:pos="9040"/>
            </w:tabs>
            <w:rPr>
              <w:rFonts w:eastAsiaTheme="minorEastAsia"/>
              <w:sz w:val="24"/>
              <w:szCs w:val="24"/>
              <w:lang w:val="en-US"/>
            </w:rPr>
          </w:pPr>
          <w:r>
            <w:fldChar w:fldCharType="begin"/>
          </w:r>
          <w:r>
            <w:instrText xml:space="preserve"> HYPERLINK \l "_Toc110459976" </w:instrText>
          </w:r>
          <w:r>
            <w:fldChar w:fldCharType="separate"/>
          </w:r>
          <w:r>
            <w:rPr>
              <w:rStyle w:val="15"/>
            </w:rPr>
            <w:t>2. System Functions</w:t>
          </w:r>
          <w:r>
            <w:tab/>
          </w:r>
          <w:r>
            <w:fldChar w:fldCharType="begin"/>
          </w:r>
          <w:r>
            <w:instrText xml:space="preserve"> PAGEREF _Toc110459976 \h </w:instrText>
          </w:r>
          <w:r>
            <w:fldChar w:fldCharType="separate"/>
          </w:r>
          <w:r>
            <w:t>5</w:t>
          </w:r>
          <w:r>
            <w:fldChar w:fldCharType="end"/>
          </w:r>
          <w:r>
            <w:fldChar w:fldCharType="end"/>
          </w:r>
        </w:p>
        <w:p>
          <w:pPr>
            <w:pStyle w:val="20"/>
            <w:tabs>
              <w:tab w:val="right" w:leader="dot" w:pos="9040"/>
            </w:tabs>
            <w:rPr>
              <w:rFonts w:eastAsiaTheme="minorEastAsia"/>
              <w:sz w:val="24"/>
              <w:szCs w:val="24"/>
              <w:lang w:val="en-US"/>
            </w:rPr>
          </w:pPr>
          <w:r>
            <w:fldChar w:fldCharType="begin"/>
          </w:r>
          <w:r>
            <w:instrText xml:space="preserve"> HYPERLINK \l "_Toc110459977" </w:instrText>
          </w:r>
          <w:r>
            <w:fldChar w:fldCharType="separate"/>
          </w:r>
          <w:r>
            <w:rPr>
              <w:rStyle w:val="15"/>
            </w:rPr>
            <w:t>3. Entity Relationship Diagram</w:t>
          </w:r>
          <w:r>
            <w:tab/>
          </w:r>
          <w:r>
            <w:fldChar w:fldCharType="begin"/>
          </w:r>
          <w:r>
            <w:instrText xml:space="preserve"> PAGEREF _Toc110459977 \h </w:instrText>
          </w:r>
          <w:r>
            <w:fldChar w:fldCharType="separate"/>
          </w:r>
          <w:r>
            <w:t>6</w:t>
          </w:r>
          <w:r>
            <w:fldChar w:fldCharType="end"/>
          </w:r>
          <w:r>
            <w:fldChar w:fldCharType="end"/>
          </w:r>
        </w:p>
        <w:p>
          <w:pPr>
            <w:pStyle w:val="19"/>
            <w:tabs>
              <w:tab w:val="right" w:leader="dot" w:pos="9040"/>
            </w:tabs>
            <w:rPr>
              <w:rFonts w:eastAsiaTheme="minorEastAsia"/>
              <w:sz w:val="24"/>
              <w:szCs w:val="24"/>
              <w:lang w:val="en-US"/>
            </w:rPr>
          </w:pPr>
          <w:r>
            <w:fldChar w:fldCharType="begin"/>
          </w:r>
          <w:r>
            <w:instrText xml:space="preserve"> HYPERLINK \l "_Toc110459978" </w:instrText>
          </w:r>
          <w:r>
            <w:fldChar w:fldCharType="separate"/>
          </w:r>
          <w:r>
            <w:rPr>
              <w:rStyle w:val="15"/>
            </w:rPr>
            <w:t>II. Functional Requirements</w:t>
          </w:r>
          <w:r>
            <w:tab/>
          </w:r>
          <w:r>
            <w:fldChar w:fldCharType="begin"/>
          </w:r>
          <w:r>
            <w:instrText xml:space="preserve"> PAGEREF _Toc110459978 \h </w:instrText>
          </w:r>
          <w:r>
            <w:fldChar w:fldCharType="separate"/>
          </w:r>
          <w:r>
            <w:t>7</w:t>
          </w:r>
          <w:r>
            <w:fldChar w:fldCharType="end"/>
          </w:r>
          <w:r>
            <w:fldChar w:fldCharType="end"/>
          </w:r>
        </w:p>
        <w:p>
          <w:pPr>
            <w:pStyle w:val="20"/>
            <w:tabs>
              <w:tab w:val="right" w:leader="dot" w:pos="9040"/>
            </w:tabs>
            <w:rPr>
              <w:rFonts w:eastAsiaTheme="minorEastAsia"/>
              <w:sz w:val="24"/>
              <w:szCs w:val="24"/>
              <w:lang w:val="en-US"/>
            </w:rPr>
          </w:pPr>
          <w:r>
            <w:fldChar w:fldCharType="begin"/>
          </w:r>
          <w:r>
            <w:instrText xml:space="preserve"> HYPERLINK \l "_Toc110459979" </w:instrText>
          </w:r>
          <w:r>
            <w:fldChar w:fldCharType="separate"/>
          </w:r>
          <w:r>
            <w:rPr>
              <w:rStyle w:val="15"/>
            </w:rPr>
            <w:t>1. &lt;&lt;Feature Name 1&gt;&gt;</w:t>
          </w:r>
          <w:r>
            <w:tab/>
          </w:r>
          <w:r>
            <w:fldChar w:fldCharType="begin"/>
          </w:r>
          <w:r>
            <w:instrText xml:space="preserve"> PAGEREF _Toc110459979 \h </w:instrText>
          </w:r>
          <w:r>
            <w:fldChar w:fldCharType="separate"/>
          </w:r>
          <w:r>
            <w:t>7</w:t>
          </w:r>
          <w:r>
            <w:fldChar w:fldCharType="end"/>
          </w:r>
          <w:r>
            <w:fldChar w:fldCharType="end"/>
          </w:r>
        </w:p>
        <w:p>
          <w:pPr>
            <w:pStyle w:val="21"/>
            <w:tabs>
              <w:tab w:val="right" w:leader="dot" w:pos="9040"/>
            </w:tabs>
            <w:rPr>
              <w:rFonts w:eastAsiaTheme="minorEastAsia"/>
              <w:sz w:val="24"/>
              <w:szCs w:val="24"/>
              <w:lang w:val="en-US"/>
            </w:rPr>
          </w:pPr>
          <w:r>
            <w:fldChar w:fldCharType="begin"/>
          </w:r>
          <w:r>
            <w:instrText xml:space="preserve"> HYPERLINK \l "_Toc110459980" </w:instrText>
          </w:r>
          <w:r>
            <w:fldChar w:fldCharType="separate"/>
          </w:r>
          <w:r>
            <w:rPr>
              <w:rStyle w:val="15"/>
            </w:rPr>
            <w:t>a. &lt;&lt;Function Name 1&gt;&gt;</w:t>
          </w:r>
          <w:r>
            <w:tab/>
          </w:r>
          <w:r>
            <w:fldChar w:fldCharType="begin"/>
          </w:r>
          <w:r>
            <w:instrText xml:space="preserve"> PAGEREF _Toc110459980 \h </w:instrText>
          </w:r>
          <w:r>
            <w:fldChar w:fldCharType="separate"/>
          </w:r>
          <w:r>
            <w:t>7</w:t>
          </w:r>
          <w:r>
            <w:fldChar w:fldCharType="end"/>
          </w:r>
          <w:r>
            <w:fldChar w:fldCharType="end"/>
          </w:r>
        </w:p>
        <w:p>
          <w:pPr>
            <w:pStyle w:val="21"/>
            <w:tabs>
              <w:tab w:val="right" w:leader="dot" w:pos="9040"/>
            </w:tabs>
            <w:rPr>
              <w:rFonts w:eastAsiaTheme="minorEastAsia"/>
              <w:sz w:val="24"/>
              <w:szCs w:val="24"/>
              <w:lang w:val="en-US"/>
            </w:rPr>
          </w:pPr>
          <w:r>
            <w:fldChar w:fldCharType="begin"/>
          </w:r>
          <w:r>
            <w:instrText xml:space="preserve"> HYPERLINK \l "_Toc110459981" </w:instrText>
          </w:r>
          <w:r>
            <w:fldChar w:fldCharType="separate"/>
          </w:r>
          <w:r>
            <w:rPr>
              <w:rStyle w:val="15"/>
            </w:rPr>
            <w:t>b. &lt;&lt;Function Name 2&gt;&gt;</w:t>
          </w:r>
          <w:r>
            <w:tab/>
          </w:r>
          <w:r>
            <w:fldChar w:fldCharType="begin"/>
          </w:r>
          <w:r>
            <w:instrText xml:space="preserve"> PAGEREF _Toc110459981 \h </w:instrText>
          </w:r>
          <w:r>
            <w:fldChar w:fldCharType="separate"/>
          </w:r>
          <w:r>
            <w:t>7</w:t>
          </w:r>
          <w:r>
            <w:fldChar w:fldCharType="end"/>
          </w:r>
          <w:r>
            <w:fldChar w:fldCharType="end"/>
          </w:r>
        </w:p>
        <w:p>
          <w:pPr>
            <w:pStyle w:val="20"/>
            <w:tabs>
              <w:tab w:val="right" w:leader="dot" w:pos="9040"/>
            </w:tabs>
            <w:rPr>
              <w:rFonts w:eastAsiaTheme="minorEastAsia"/>
              <w:sz w:val="24"/>
              <w:szCs w:val="24"/>
              <w:lang w:val="en-US"/>
            </w:rPr>
          </w:pPr>
          <w:r>
            <w:fldChar w:fldCharType="begin"/>
          </w:r>
          <w:r>
            <w:instrText xml:space="preserve"> HYPERLINK \l "_Toc110459982" </w:instrText>
          </w:r>
          <w:r>
            <w:fldChar w:fldCharType="separate"/>
          </w:r>
          <w:r>
            <w:rPr>
              <w:rStyle w:val="15"/>
            </w:rPr>
            <w:t>2. &lt;&lt;Feature Name 2&gt;&gt;</w:t>
          </w:r>
          <w:r>
            <w:tab/>
          </w:r>
          <w:r>
            <w:fldChar w:fldCharType="begin"/>
          </w:r>
          <w:r>
            <w:instrText xml:space="preserve"> PAGEREF _Toc110459982 \h </w:instrText>
          </w:r>
          <w:r>
            <w:fldChar w:fldCharType="separate"/>
          </w:r>
          <w:r>
            <w:t>7</w:t>
          </w:r>
          <w:r>
            <w:fldChar w:fldCharType="end"/>
          </w:r>
          <w:r>
            <w:fldChar w:fldCharType="end"/>
          </w:r>
        </w:p>
        <w:p>
          <w:r>
            <w:rPr>
              <w:b/>
              <w:bCs/>
            </w:rPr>
            <w:fldChar w:fldCharType="end"/>
          </w:r>
        </w:p>
      </w:sdtContent>
    </w:sdt>
    <w:p>
      <w:pPr>
        <w:rPr>
          <w:rFonts w:asciiTheme="majorHAnsi" w:hAnsiTheme="majorHAnsi" w:eastAsiaTheme="majorEastAsia" w:cstheme="majorBidi"/>
          <w:b/>
          <w:color w:val="C00000"/>
          <w:sz w:val="32"/>
          <w:szCs w:val="32"/>
        </w:rPr>
      </w:pPr>
      <w:r>
        <w:br w:type="page"/>
      </w:r>
    </w:p>
    <w:p>
      <w:pPr>
        <w:pStyle w:val="2"/>
      </w:pPr>
      <w:bookmarkStart w:id="0" w:name="_Toc110459974"/>
      <w:r>
        <w:t>I. Overview</w:t>
      </w:r>
      <w:bookmarkEnd w:id="0"/>
    </w:p>
    <w:p>
      <w:pPr>
        <w:pStyle w:val="3"/>
      </w:pPr>
      <w:bookmarkStart w:id="1" w:name="_Toc110459975"/>
      <w:r>
        <w:t>1. Introduction</w:t>
      </w:r>
      <w:bookmarkEnd w:id="1"/>
    </w:p>
    <w:p>
      <w:pPr>
        <w:jc w:val="both"/>
        <w:rPr>
          <w:i/>
          <w:color w:val="0000FF"/>
        </w:rPr>
      </w:pPr>
      <w:r>
        <w:rPr>
          <w:i/>
          <w:color w:val="0000FF"/>
        </w:rPr>
        <w:t>[Content part 1: presents a high-level overview of the product and the environment in which it will be used, the users, and known constraints, assumptions, and dependencies]</w:t>
      </w:r>
    </w:p>
    <w:p>
      <w:pPr>
        <w:jc w:val="both"/>
        <w:rPr>
          <w:i/>
          <w:color w:val="0000FF"/>
        </w:rPr>
      </w:pPr>
      <w:r>
        <w:rPr>
          <w:i/>
          <w:color w:val="0000FF"/>
        </w:rPr>
        <w:t>[Content part 2: describes the product's context in the form of a context diagram in which you present the boundary and connections between the system you’re developing and everything else in the universe. This identifies external entities (or terminators – software, hardware, human components, and other systems) outside the system that interface to it in some way, as well as data, control, and material flows between the terminators and the system]</w:t>
      </w:r>
    </w:p>
    <w:p>
      <w:pPr>
        <w:jc w:val="both"/>
        <w:rPr>
          <w:rFonts w:ascii="Segoe UI Historic" w:hAnsi="Segoe UI Historic" w:cs="Segoe UI Historic"/>
          <w:color w:val="050505"/>
          <w:sz w:val="23"/>
          <w:szCs w:val="23"/>
          <w:shd w:val="clear" w:color="auto" w:fill="E4E6EB"/>
        </w:rPr>
      </w:pPr>
      <w:r>
        <w:rPr>
          <w:rFonts w:ascii="Segoe UI Historic" w:hAnsi="Segoe UI Historic" w:cs="Segoe UI Historic"/>
          <w:color w:val="050505"/>
          <w:sz w:val="23"/>
          <w:szCs w:val="23"/>
          <w:shd w:val="clear" w:color="auto" w:fill="E4E6EB"/>
        </w:rPr>
        <w:t>A car sales website is an online platform that allows auto dealers and individuals to buy and sell cars. The site is expected to grow over several releases, eventually providing an easy and convenient way for consumers to browse and compare a variety of vehicles and make informed purchasing decisions. Car sales sites also offer additional resources and tools, such as auto reviews, financing options, and commercial valuations, to help users make informed decisions. In addition, there will be a number of authorized services for customers to refer to (for example, customers who buy installments through banks).</w:t>
      </w:r>
    </w:p>
    <w:p>
      <w:pPr>
        <w:jc w:val="center"/>
      </w:pPr>
      <w:r>
        <w:drawing>
          <wp:inline distT="0" distB="0" distL="0" distR="0">
            <wp:extent cx="5746750" cy="3978275"/>
            <wp:effectExtent l="0" t="0" r="6350" b="317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pic:cNvPicPr>
                  </pic:nvPicPr>
                  <pic:blipFill>
                    <a:blip r:embed="rId8"/>
                    <a:stretch>
                      <a:fillRect/>
                    </a:stretch>
                  </pic:blipFill>
                  <pic:spPr>
                    <a:xfrm>
                      <a:off x="0" y="0"/>
                      <a:ext cx="5746750" cy="3978275"/>
                    </a:xfrm>
                    <a:prstGeom prst="rect">
                      <a:avLst/>
                    </a:prstGeom>
                  </pic:spPr>
                </pic:pic>
              </a:graphicData>
            </a:graphic>
          </wp:inline>
        </w:drawing>
      </w:r>
      <w:r>
        <w:t xml:space="preserve"> &gt;&gt;</w:t>
      </w:r>
    </w:p>
    <w:p>
      <w:pPr>
        <w:rPr>
          <w:rFonts w:asciiTheme="majorHAnsi" w:hAnsiTheme="majorHAnsi" w:eastAsiaTheme="majorEastAsia" w:cstheme="majorBidi"/>
          <w:b/>
          <w:color w:val="2E75B6" w:themeColor="accent1" w:themeShade="BF"/>
          <w:sz w:val="26"/>
          <w:szCs w:val="26"/>
        </w:rPr>
      </w:pPr>
      <w:r>
        <w:br w:type="page"/>
      </w:r>
    </w:p>
    <w:p>
      <w:pPr>
        <w:pStyle w:val="3"/>
      </w:pPr>
      <w:bookmarkStart w:id="2" w:name="_Toc110459976"/>
      <w:r>
        <w:t>2. System Functions</w:t>
      </w:r>
      <w:bookmarkEnd w:id="2"/>
    </w:p>
    <w:p>
      <w:pPr>
        <w:pStyle w:val="5"/>
      </w:pPr>
      <w:r>
        <w:t>a. Screen Flow</w:t>
      </w:r>
    </w:p>
    <w:p>
      <w:pPr>
        <w:jc w:val="both"/>
        <w:rPr>
          <w:i/>
          <w:color w:val="0000FF"/>
        </w:rPr>
      </w:pPr>
      <w:r>
        <w:rPr>
          <w:i/>
          <w:color w:val="0000FF"/>
        </w:rPr>
        <w:t>[This part shows the system screens and the relationship among screens. You can draw the Screens Flow for the system in the form of diagram as below]</w:t>
      </w:r>
    </w:p>
    <w:p>
      <w:r>
        <w:drawing>
          <wp:inline distT="0" distB="0" distL="0" distR="0">
            <wp:extent cx="5746750" cy="51352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746750" cy="5135245"/>
                    </a:xfrm>
                    <a:prstGeom prst="rect">
                      <a:avLst/>
                    </a:prstGeom>
                  </pic:spPr>
                </pic:pic>
              </a:graphicData>
            </a:graphic>
          </wp:inline>
        </w:drawing>
      </w:r>
    </w:p>
    <w:p>
      <w:pPr>
        <w:pStyle w:val="5"/>
      </w:pPr>
      <w:r>
        <w:t>b. Screen Details</w:t>
      </w:r>
    </w:p>
    <w:p>
      <w:pPr>
        <w:spacing w:after="60" w:line="240" w:lineRule="auto"/>
        <w:jc w:val="both"/>
        <w:rPr>
          <w:i/>
          <w:color w:val="0000FF"/>
        </w:rPr>
      </w:pPr>
      <w:r>
        <w:rPr>
          <w:i/>
          <w:color w:val="0000FF"/>
        </w:rPr>
        <w:t>[Provide the descriptions for the screens in the Screens Flow above]</w:t>
      </w:r>
    </w:p>
    <w:tbl>
      <w:tblPr>
        <w:tblStyle w:val="9"/>
        <w:tblW w:w="9227" w:type="dxa"/>
        <w:tblInd w:w="-5" w:type="dxa"/>
        <w:tblLayout w:type="autofit"/>
        <w:tblCellMar>
          <w:top w:w="0" w:type="dxa"/>
          <w:left w:w="108" w:type="dxa"/>
          <w:bottom w:w="0" w:type="dxa"/>
          <w:right w:w="108" w:type="dxa"/>
        </w:tblCellMar>
      </w:tblPr>
      <w:tblGrid>
        <w:gridCol w:w="440"/>
        <w:gridCol w:w="1807"/>
        <w:gridCol w:w="2259"/>
        <w:gridCol w:w="4721"/>
      </w:tblGrid>
      <w:tr>
        <w:tblPrEx>
          <w:tblCellMar>
            <w:top w:w="0" w:type="dxa"/>
            <w:left w:w="108" w:type="dxa"/>
            <w:bottom w:w="0" w:type="dxa"/>
            <w:right w:w="108" w:type="dxa"/>
          </w:tblCellMar>
        </w:tblPrEx>
        <w:trPr>
          <w:trHeight w:val="345" w:hRule="atLeast"/>
        </w:trPr>
        <w:tc>
          <w:tcPr>
            <w:tcW w:w="440" w:type="dxa"/>
            <w:tcBorders>
              <w:top w:val="single" w:color="auto" w:sz="4" w:space="0"/>
              <w:left w:val="single" w:color="auto" w:sz="4" w:space="0"/>
              <w:bottom w:val="single" w:color="auto" w:sz="4" w:space="0"/>
              <w:right w:val="single" w:color="auto" w:sz="4" w:space="0"/>
            </w:tcBorders>
            <w:shd w:val="clear" w:color="auto" w:fill="FFE8E1"/>
          </w:tcPr>
          <w:p>
            <w:pPr>
              <w:spacing w:after="0" w:line="240" w:lineRule="auto"/>
              <w:rPr>
                <w:rFonts w:cstheme="minorHAnsi"/>
                <w:b/>
              </w:rPr>
            </w:pPr>
            <w:r>
              <w:rPr>
                <w:rFonts w:cstheme="minorHAnsi"/>
                <w:b/>
              </w:rPr>
              <w:t>#</w:t>
            </w:r>
          </w:p>
        </w:tc>
        <w:tc>
          <w:tcPr>
            <w:tcW w:w="1807" w:type="dxa"/>
            <w:tcBorders>
              <w:top w:val="single" w:color="auto" w:sz="4" w:space="0"/>
              <w:left w:val="single" w:color="auto" w:sz="4" w:space="0"/>
              <w:bottom w:val="single" w:color="auto" w:sz="4" w:space="0"/>
              <w:right w:val="single" w:color="auto" w:sz="4" w:space="0"/>
            </w:tcBorders>
            <w:shd w:val="clear" w:color="auto" w:fill="FFE8E1"/>
            <w:noWrap/>
            <w:vAlign w:val="bottom"/>
          </w:tcPr>
          <w:p>
            <w:pPr>
              <w:spacing w:after="0" w:line="240" w:lineRule="auto"/>
              <w:rPr>
                <w:rFonts w:cstheme="minorHAnsi"/>
                <w:b/>
              </w:rPr>
            </w:pPr>
            <w:r>
              <w:rPr>
                <w:rFonts w:cstheme="minorHAnsi"/>
                <w:b/>
              </w:rPr>
              <w:t>Feature</w:t>
            </w:r>
          </w:p>
        </w:tc>
        <w:tc>
          <w:tcPr>
            <w:tcW w:w="2259" w:type="dxa"/>
            <w:tcBorders>
              <w:top w:val="single" w:color="auto" w:sz="4" w:space="0"/>
              <w:left w:val="nil"/>
              <w:bottom w:val="single" w:color="auto" w:sz="4" w:space="0"/>
              <w:right w:val="single" w:color="auto" w:sz="4" w:space="0"/>
            </w:tcBorders>
            <w:shd w:val="clear" w:color="auto" w:fill="FFE8E1"/>
            <w:noWrap/>
            <w:vAlign w:val="bottom"/>
          </w:tcPr>
          <w:p>
            <w:pPr>
              <w:spacing w:after="0" w:line="240" w:lineRule="auto"/>
              <w:rPr>
                <w:rFonts w:cstheme="minorHAnsi"/>
                <w:b/>
              </w:rPr>
            </w:pPr>
            <w:r>
              <w:rPr>
                <w:rFonts w:cstheme="minorHAnsi"/>
                <w:b/>
              </w:rPr>
              <w:t>Screen</w:t>
            </w:r>
          </w:p>
        </w:tc>
        <w:tc>
          <w:tcPr>
            <w:tcW w:w="4721" w:type="dxa"/>
            <w:tcBorders>
              <w:top w:val="single" w:color="auto" w:sz="4" w:space="0"/>
              <w:left w:val="nil"/>
              <w:bottom w:val="single" w:color="auto" w:sz="4" w:space="0"/>
              <w:right w:val="single" w:color="auto" w:sz="4" w:space="0"/>
            </w:tcBorders>
            <w:shd w:val="clear" w:color="auto" w:fill="FFE8E1"/>
            <w:noWrap/>
            <w:vAlign w:val="bottom"/>
          </w:tcPr>
          <w:p>
            <w:pPr>
              <w:spacing w:after="0" w:line="240" w:lineRule="auto"/>
              <w:rPr>
                <w:rFonts w:cstheme="minorHAnsi"/>
                <w:b/>
              </w:rPr>
            </w:pPr>
            <w:r>
              <w:rPr>
                <w:rFonts w:cstheme="minorHAnsi"/>
                <w:b/>
              </w:rPr>
              <w:t>Description</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1</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Home</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Home</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 Information of Web</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2</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Login</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Login system</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Accept to system</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3</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Register</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Register account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Create new user</w:t>
            </w:r>
          </w:p>
        </w:tc>
      </w:tr>
      <w:tr>
        <w:tblPrEx>
          <w:tblCellMar>
            <w:top w:w="0" w:type="dxa"/>
            <w:left w:w="108" w:type="dxa"/>
            <w:bottom w:w="0" w:type="dxa"/>
            <w:right w:w="108" w:type="dxa"/>
          </w:tblCellMar>
        </w:tblPrEx>
        <w:trPr>
          <w:trHeight w:val="313"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4</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Add</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Add product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Add new product</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5</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Change pass</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Change pass user</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Change password of user</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6</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Show</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List Product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All product in system</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7</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 xml:space="preserve">Update </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Update product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Update all information off product</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8</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Details</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Details product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Show details</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single" w:color="auto" w:sz="4" w:space="0"/>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9</w:t>
            </w:r>
          </w:p>
        </w:tc>
        <w:tc>
          <w:tcPr>
            <w:tcW w:w="1807" w:type="dxa"/>
            <w:tcBorders>
              <w:top w:val="nil"/>
              <w:left w:val="single" w:color="auto" w:sz="4" w:space="0"/>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ViewCart</w:t>
            </w:r>
          </w:p>
        </w:tc>
        <w:tc>
          <w:tcPr>
            <w:tcW w:w="2259"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Shoping Cart</w:t>
            </w:r>
          </w:p>
        </w:tc>
        <w:tc>
          <w:tcPr>
            <w:tcW w:w="4721" w:type="dxa"/>
            <w:tcBorders>
              <w:top w:val="nil"/>
              <w:left w:val="nil"/>
              <w:bottom w:val="single" w:color="auto" w:sz="4" w:space="0"/>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Show oder of customer</w:t>
            </w:r>
          </w:p>
        </w:tc>
      </w:tr>
      <w:tr>
        <w:tblPrEx>
          <w:tblCellMar>
            <w:top w:w="0" w:type="dxa"/>
            <w:left w:w="108" w:type="dxa"/>
            <w:bottom w:w="0" w:type="dxa"/>
            <w:right w:w="108" w:type="dxa"/>
          </w:tblCellMar>
        </w:tblPrEx>
        <w:trPr>
          <w:trHeight w:val="345" w:hRule="atLeast"/>
        </w:trPr>
        <w:tc>
          <w:tcPr>
            <w:tcW w:w="440" w:type="dxa"/>
            <w:tcBorders>
              <w:top w:val="nil"/>
              <w:left w:val="single" w:color="auto" w:sz="4" w:space="0"/>
              <w:bottom w:val="nil"/>
              <w:right w:val="single" w:color="auto" w:sz="4" w:space="0"/>
            </w:tcBorders>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10</w:t>
            </w:r>
          </w:p>
        </w:tc>
        <w:tc>
          <w:tcPr>
            <w:tcW w:w="1807" w:type="dxa"/>
            <w:tcBorders>
              <w:top w:val="nil"/>
              <w:left w:val="single" w:color="auto" w:sz="4" w:space="0"/>
              <w:bottom w:val="nil"/>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 xml:space="preserve">Delete </w:t>
            </w:r>
          </w:p>
        </w:tc>
        <w:tc>
          <w:tcPr>
            <w:tcW w:w="2259" w:type="dxa"/>
            <w:tcBorders>
              <w:top w:val="nil"/>
              <w:left w:val="nil"/>
              <w:bottom w:val="nil"/>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Delete product</w:t>
            </w:r>
          </w:p>
        </w:tc>
        <w:tc>
          <w:tcPr>
            <w:tcW w:w="4721" w:type="dxa"/>
            <w:tcBorders>
              <w:top w:val="nil"/>
              <w:left w:val="nil"/>
              <w:bottom w:val="nil"/>
              <w:right w:val="single" w:color="auto" w:sz="4" w:space="0"/>
            </w:tcBorders>
            <w:shd w:val="clear" w:color="auto" w:fill="auto"/>
            <w:noWrap/>
            <w:vAlign w:val="bottom"/>
          </w:tcPr>
          <w:p>
            <w:pPr>
              <w:spacing w:after="0" w:line="240" w:lineRule="auto"/>
              <w:rPr>
                <w:rFonts w:ascii="Calibri" w:hAnsi="Calibri" w:eastAsia="Times New Roman" w:cs="Calibri"/>
                <w:color w:val="000000"/>
                <w:lang w:val="en-US"/>
              </w:rPr>
            </w:pPr>
            <w:r>
              <w:rPr>
                <w:rFonts w:ascii="Calibri" w:hAnsi="Calibri" w:eastAsia="Times New Roman" w:cs="Calibri"/>
                <w:color w:val="000000"/>
                <w:lang w:val="en-US"/>
              </w:rPr>
              <w:t>Delete 1 product</w:t>
            </w:r>
          </w:p>
        </w:tc>
      </w:tr>
    </w:tbl>
    <w:p/>
    <w:p>
      <w:pPr>
        <w:pStyle w:val="5"/>
      </w:pPr>
      <w:r>
        <w:t>c. User Authorization</w:t>
      </w:r>
    </w:p>
    <w:p>
      <w:pPr>
        <w:jc w:val="both"/>
        <w:rPr>
          <w:i/>
          <w:color w:val="0000FF"/>
        </w:rPr>
      </w:pPr>
      <w:r>
        <w:rPr>
          <w:i/>
          <w:color w:val="0000FF"/>
        </w:rPr>
        <w:t>[Provide the system roles authorization to the system features (down to screens, and event to the screen activities if applicable) in the table form as below – replace Role1, Role2,… with the specific system user role names]</w:t>
      </w:r>
    </w:p>
    <w:tbl>
      <w:tblPr>
        <w:tblStyle w:val="9"/>
        <w:tblW w:w="808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3"/>
        <w:gridCol w:w="867"/>
        <w:gridCol w:w="1288"/>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FFE8E1"/>
            <w:noWrap/>
            <w:vAlign w:val="bottom"/>
          </w:tcPr>
          <w:p>
            <w:pPr>
              <w:spacing w:after="0"/>
              <w:rPr>
                <w:rFonts w:cs="Calibri"/>
                <w:b/>
              </w:rPr>
            </w:pPr>
            <w:r>
              <w:rPr>
                <w:rFonts w:cs="Calibri"/>
                <w:b/>
              </w:rPr>
              <w:t>Screen</w:t>
            </w:r>
          </w:p>
        </w:tc>
        <w:tc>
          <w:tcPr>
            <w:tcW w:w="867" w:type="dxa"/>
            <w:shd w:val="clear" w:color="auto" w:fill="FFE8E1"/>
            <w:noWrap/>
            <w:vAlign w:val="bottom"/>
          </w:tcPr>
          <w:p>
            <w:pPr>
              <w:spacing w:after="0"/>
              <w:jc w:val="center"/>
              <w:rPr>
                <w:rFonts w:cs="Calibri"/>
                <w:b/>
              </w:rPr>
            </w:pPr>
            <w:r>
              <w:rPr>
                <w:rFonts w:cs="Calibri"/>
                <w:b/>
              </w:rPr>
              <w:t>Admin</w:t>
            </w:r>
          </w:p>
        </w:tc>
        <w:tc>
          <w:tcPr>
            <w:tcW w:w="1288" w:type="dxa"/>
            <w:shd w:val="clear" w:color="auto" w:fill="FFE8E1"/>
          </w:tcPr>
          <w:p>
            <w:pPr>
              <w:spacing w:after="0"/>
              <w:jc w:val="center"/>
              <w:rPr>
                <w:rFonts w:cs="Calibri"/>
                <w:b/>
              </w:rPr>
            </w:pPr>
            <w:r>
              <w:rPr>
                <w:rFonts w:cs="Calibri"/>
                <w:b/>
              </w:rPr>
              <w:t>Manager</w:t>
            </w:r>
          </w:p>
        </w:tc>
        <w:tc>
          <w:tcPr>
            <w:tcW w:w="992" w:type="dxa"/>
            <w:shd w:val="clear" w:color="auto" w:fill="FFE8E1"/>
          </w:tcPr>
          <w:p>
            <w:pPr>
              <w:spacing w:after="0"/>
              <w:jc w:val="center"/>
              <w:rPr>
                <w:rFonts w:cs="Calibri"/>
                <w:b/>
              </w:rPr>
            </w:pPr>
            <w:r>
              <w:rPr>
                <w:rFonts w:cs="Calibri"/>
                <w:b/>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&lt;&lt;Home&gt;&gt;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&lt;&lt;Login&gt;&gt;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&lt;&lt;Profile&gt;&gt;</w:t>
            </w:r>
          </w:p>
        </w:tc>
        <w:tc>
          <w:tcPr>
            <w:tcW w:w="867" w:type="dxa"/>
            <w:shd w:val="clear" w:color="auto" w:fill="auto"/>
            <w:noWrap/>
            <w:vAlign w:val="bottom"/>
          </w:tcPr>
          <w:p>
            <w:pPr>
              <w:spacing w:after="0"/>
              <w:jc w:val="center"/>
              <w:rPr>
                <w:rFonts w:ascii="Calibri" w:hAnsi="Calibri" w:cs="Calibri"/>
                <w:color w:val="000000"/>
              </w:rPr>
            </w:pP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Change Password</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Register</w:t>
            </w:r>
          </w:p>
        </w:tc>
        <w:tc>
          <w:tcPr>
            <w:tcW w:w="867" w:type="dxa"/>
            <w:shd w:val="clear" w:color="auto" w:fill="auto"/>
            <w:noWrap/>
            <w:vAlign w:val="bottom"/>
          </w:tcPr>
          <w:p>
            <w:pPr>
              <w:spacing w:after="0"/>
              <w:jc w:val="center"/>
              <w:rPr>
                <w:rFonts w:ascii="Calibri" w:hAnsi="Calibri" w:cs="Calibri"/>
                <w:color w:val="000000"/>
              </w:rPr>
            </w:pPr>
          </w:p>
        </w:tc>
        <w:tc>
          <w:tcPr>
            <w:tcW w:w="1288" w:type="dxa"/>
          </w:tcPr>
          <w:p>
            <w:pPr>
              <w:spacing w:after="0"/>
              <w:jc w:val="center"/>
              <w:rPr>
                <w:rFonts w:ascii="Calibri" w:hAnsi="Calibri" w:cs="Calibri"/>
                <w:color w:val="000000"/>
              </w:rPr>
            </w:pP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Add Account </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Update Account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Delete Account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Add Product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p>
        </w:tc>
        <w:tc>
          <w:tcPr>
            <w:tcW w:w="992" w:type="dxa"/>
          </w:tcPr>
          <w:p>
            <w:pPr>
              <w:spacing w:after="0"/>
              <w:jc w:val="center"/>
              <w:rPr>
                <w:rFonts w:ascii="Calibri" w:hAnsi="Calibri"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Update Product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p>
        </w:tc>
        <w:tc>
          <w:tcPr>
            <w:tcW w:w="992" w:type="dxa"/>
          </w:tcPr>
          <w:p>
            <w:pPr>
              <w:spacing w:after="0"/>
              <w:jc w:val="center"/>
              <w:rPr>
                <w:rFonts w:ascii="Calibri" w:hAnsi="Calibri"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Delete Product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p>
        </w:tc>
        <w:tc>
          <w:tcPr>
            <w:tcW w:w="992" w:type="dxa"/>
          </w:tcPr>
          <w:p>
            <w:pPr>
              <w:spacing w:after="0"/>
              <w:jc w:val="center"/>
              <w:rPr>
                <w:rFonts w:ascii="Calibri" w:hAnsi="Calibri" w:cs="Calibri"/>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933" w:type="dxa"/>
            <w:shd w:val="clear" w:color="auto" w:fill="auto"/>
            <w:noWrap/>
            <w:vAlign w:val="bottom"/>
          </w:tcPr>
          <w:p>
            <w:pPr>
              <w:spacing w:after="0"/>
              <w:rPr>
                <w:rFonts w:ascii="Calibri" w:hAnsi="Calibri" w:cs="Calibri"/>
                <w:color w:val="000000"/>
              </w:rPr>
            </w:pPr>
            <w:r>
              <w:rPr>
                <w:rFonts w:ascii="Calibri" w:hAnsi="Calibri" w:cs="Calibri"/>
                <w:color w:val="000000"/>
              </w:rPr>
              <w:t xml:space="preserve">    Logout</w:t>
            </w:r>
          </w:p>
        </w:tc>
        <w:tc>
          <w:tcPr>
            <w:tcW w:w="867" w:type="dxa"/>
            <w:shd w:val="clear" w:color="auto" w:fill="auto"/>
            <w:noWrap/>
            <w:vAlign w:val="bottom"/>
          </w:tcPr>
          <w:p>
            <w:pPr>
              <w:spacing w:after="0"/>
              <w:jc w:val="center"/>
              <w:rPr>
                <w:rFonts w:ascii="Calibri" w:hAnsi="Calibri" w:cs="Calibri"/>
                <w:color w:val="000000"/>
              </w:rPr>
            </w:pPr>
            <w:r>
              <w:rPr>
                <w:rFonts w:ascii="Calibri" w:hAnsi="Calibri" w:cs="Calibri"/>
                <w:color w:val="000000"/>
              </w:rPr>
              <w:t>X</w:t>
            </w:r>
          </w:p>
        </w:tc>
        <w:tc>
          <w:tcPr>
            <w:tcW w:w="1288" w:type="dxa"/>
          </w:tcPr>
          <w:p>
            <w:pPr>
              <w:spacing w:after="0"/>
              <w:jc w:val="center"/>
              <w:rPr>
                <w:rFonts w:ascii="Calibri" w:hAnsi="Calibri" w:cs="Calibri"/>
                <w:color w:val="000000"/>
              </w:rPr>
            </w:pPr>
            <w:r>
              <w:rPr>
                <w:rFonts w:ascii="Calibri" w:hAnsi="Calibri" w:cs="Calibri"/>
                <w:color w:val="000000"/>
              </w:rPr>
              <w:t>X</w:t>
            </w:r>
          </w:p>
        </w:tc>
        <w:tc>
          <w:tcPr>
            <w:tcW w:w="992" w:type="dxa"/>
          </w:tcPr>
          <w:p>
            <w:pPr>
              <w:spacing w:after="0"/>
              <w:jc w:val="center"/>
              <w:rPr>
                <w:rFonts w:ascii="Calibri" w:hAnsi="Calibri" w:cs="Calibri"/>
                <w:color w:val="000000"/>
              </w:rPr>
            </w:pPr>
            <w:r>
              <w:rPr>
                <w:rFonts w:ascii="Calibri" w:hAnsi="Calibri" w:cs="Calibri"/>
                <w:color w:val="000000"/>
              </w:rPr>
              <w:t>X</w:t>
            </w:r>
          </w:p>
        </w:tc>
      </w:tr>
    </w:tbl>
    <w:p>
      <w:pPr>
        <w:spacing w:after="0"/>
      </w:pPr>
      <w:r>
        <w:t>In which:</w:t>
      </w:r>
    </w:p>
    <w:p>
      <w:pPr>
        <w:pStyle w:val="22"/>
        <w:numPr>
          <w:ilvl w:val="0"/>
          <w:numId w:val="1"/>
        </w:numPr>
      </w:pPr>
      <w:r>
        <w:t>Role1: &lt;&lt;Admin&gt;&gt;</w:t>
      </w:r>
    </w:p>
    <w:p>
      <w:pPr>
        <w:pStyle w:val="22"/>
        <w:numPr>
          <w:ilvl w:val="0"/>
          <w:numId w:val="1"/>
        </w:numPr>
      </w:pPr>
      <w:r>
        <w:t>Role2: &lt;&lt;Manager&gt;&gt;</w:t>
      </w:r>
    </w:p>
    <w:p>
      <w:pPr>
        <w:pStyle w:val="22"/>
        <w:numPr>
          <w:ilvl w:val="0"/>
          <w:numId w:val="1"/>
        </w:numPr>
      </w:pPr>
      <w:r>
        <w:t>Role3:&lt;&lt;User&gt;&gt;</w:t>
      </w:r>
    </w:p>
    <w:p>
      <w:pPr>
        <w:pStyle w:val="5"/>
      </w:pPr>
      <w:r>
        <w:t>d. Non-Screen Functions</w:t>
      </w:r>
    </w:p>
    <w:p>
      <w:pPr>
        <w:spacing w:after="60" w:line="240" w:lineRule="auto"/>
        <w:jc w:val="both"/>
        <w:rPr>
          <w:i/>
          <w:color w:val="0000FF"/>
        </w:rPr>
      </w:pPr>
      <w:r>
        <w:rPr>
          <w:i/>
          <w:color w:val="0000FF"/>
        </w:rPr>
        <w:t>[Provide the descriptions for the non-screen system functions, i.e batch/cron job, service, API, etc.]</w:t>
      </w:r>
    </w:p>
    <w:tbl>
      <w:tblPr>
        <w:tblStyle w:val="9"/>
        <w:tblW w:w="5003" w:type="pct"/>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
        <w:gridCol w:w="1663"/>
        <w:gridCol w:w="1890"/>
        <w:gridCol w:w="5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00" w:type="pct"/>
            <w:shd w:val="clear" w:color="auto" w:fill="FFE8E1"/>
            <w:vAlign w:val="center"/>
          </w:tcPr>
          <w:p>
            <w:pPr>
              <w:ind w:left="34"/>
              <w:rPr>
                <w:rFonts w:ascii="Calibri" w:hAnsi="Calibri" w:cs="Calibri"/>
                <w:b/>
              </w:rPr>
            </w:pPr>
            <w:r>
              <w:rPr>
                <w:rFonts w:ascii="Calibri" w:hAnsi="Calibri" w:cs="Calibri"/>
                <w:b/>
              </w:rPr>
              <w:t>#</w:t>
            </w:r>
          </w:p>
        </w:tc>
        <w:tc>
          <w:tcPr>
            <w:tcW w:w="897" w:type="pct"/>
            <w:shd w:val="clear" w:color="auto" w:fill="FFE8E1"/>
          </w:tcPr>
          <w:p>
            <w:pPr>
              <w:rPr>
                <w:rFonts w:ascii="Calibri" w:hAnsi="Calibri" w:cs="Calibri"/>
                <w:b/>
              </w:rPr>
            </w:pPr>
            <w:r>
              <w:rPr>
                <w:rFonts w:ascii="Calibri" w:hAnsi="Calibri" w:cs="Calibri"/>
                <w:b/>
              </w:rPr>
              <w:t>Feature</w:t>
            </w:r>
          </w:p>
        </w:tc>
        <w:tc>
          <w:tcPr>
            <w:tcW w:w="1019" w:type="pct"/>
            <w:shd w:val="clear" w:color="auto" w:fill="FFE8E1"/>
            <w:vAlign w:val="center"/>
          </w:tcPr>
          <w:p>
            <w:pPr>
              <w:rPr>
                <w:rFonts w:ascii="Calibri" w:hAnsi="Calibri" w:cs="Calibri"/>
                <w:b/>
              </w:rPr>
            </w:pPr>
            <w:r>
              <w:rPr>
                <w:rFonts w:ascii="Calibri" w:hAnsi="Calibri" w:cs="Calibri"/>
                <w:b/>
              </w:rPr>
              <w:t>System Function</w:t>
            </w:r>
          </w:p>
        </w:tc>
        <w:tc>
          <w:tcPr>
            <w:tcW w:w="2884" w:type="pct"/>
            <w:shd w:val="clear" w:color="auto" w:fill="FFE8E1"/>
            <w:vAlign w:val="center"/>
          </w:tcPr>
          <w:p>
            <w:pPr>
              <w:rPr>
                <w:rFonts w:ascii="Calibri" w:hAnsi="Calibri" w:cs="Calibri"/>
                <w:b/>
              </w:rPr>
            </w:pPr>
            <w:r>
              <w:rPr>
                <w:rFonts w:ascii="Calibri" w:hAnsi="Calibri" w:cs="Calibri"/>
                <w:b/>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 w:type="pct"/>
            <w:shd w:val="clear" w:color="auto" w:fill="auto"/>
            <w:vAlign w:val="center"/>
          </w:tcPr>
          <w:p>
            <w:pPr>
              <w:ind w:left="34"/>
              <w:rPr>
                <w:rFonts w:ascii="Calibri" w:hAnsi="Calibri" w:cs="Calibri"/>
              </w:rPr>
            </w:pPr>
            <w:r>
              <w:rPr>
                <w:rFonts w:ascii="Calibri" w:hAnsi="Calibri" w:cs="Calibri"/>
              </w:rPr>
              <w:t>1</w:t>
            </w:r>
          </w:p>
        </w:tc>
        <w:tc>
          <w:tcPr>
            <w:tcW w:w="897" w:type="pct"/>
          </w:tcPr>
          <w:p>
            <w:pPr>
              <w:rPr>
                <w:rFonts w:ascii="Calibri" w:hAnsi="Calibri" w:cs="Calibri"/>
              </w:rPr>
            </w:pPr>
            <w:r>
              <w:rPr>
                <w:rFonts w:ascii="Calibri" w:hAnsi="Calibri" w:cs="Calibri"/>
              </w:rPr>
              <w:t>&lt;&lt;Feature Name&gt;&gt;</w:t>
            </w:r>
          </w:p>
        </w:tc>
        <w:tc>
          <w:tcPr>
            <w:tcW w:w="1019" w:type="pct"/>
            <w:shd w:val="clear" w:color="auto" w:fill="auto"/>
            <w:vAlign w:val="center"/>
          </w:tcPr>
          <w:p>
            <w:pPr>
              <w:rPr>
                <w:rFonts w:ascii="Calibri" w:hAnsi="Calibri" w:cs="Calibri"/>
              </w:rPr>
            </w:pPr>
            <w:r>
              <w:rPr>
                <w:rFonts w:ascii="Calibri" w:hAnsi="Calibri" w:cs="Calibri"/>
              </w:rPr>
              <w:t>&lt;&lt;Function Name1&gt;&gt;</w:t>
            </w:r>
          </w:p>
        </w:tc>
        <w:tc>
          <w:tcPr>
            <w:tcW w:w="2884" w:type="pct"/>
            <w:shd w:val="clear" w:color="auto" w:fill="auto"/>
            <w:vAlign w:val="center"/>
          </w:tcPr>
          <w:p>
            <w:pPr>
              <w:rPr>
                <w:rFonts w:ascii="Calibri" w:hAnsi="Calibri" w:cs="Calibri"/>
              </w:rPr>
            </w:pPr>
            <w:r>
              <w:rPr>
                <w:rFonts w:ascii="Calibri" w:hAnsi="Calibri" w:cs="Calibri"/>
              </w:rPr>
              <w:t>&lt;&lt;Function Name1 Description&gt;&gt;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 w:type="pct"/>
            <w:shd w:val="clear" w:color="auto" w:fill="auto"/>
            <w:vAlign w:val="center"/>
          </w:tcPr>
          <w:p>
            <w:pPr>
              <w:ind w:left="34"/>
              <w:rPr>
                <w:rFonts w:ascii="Calibri" w:hAnsi="Calibri" w:cs="Calibri"/>
              </w:rPr>
            </w:pPr>
            <w:r>
              <w:rPr>
                <w:rFonts w:ascii="Calibri" w:hAnsi="Calibri" w:cs="Calibri"/>
              </w:rPr>
              <w:t>2</w:t>
            </w:r>
          </w:p>
        </w:tc>
        <w:tc>
          <w:tcPr>
            <w:tcW w:w="897" w:type="pct"/>
          </w:tcPr>
          <w:p>
            <w:pPr>
              <w:rPr>
                <w:rFonts w:ascii="Calibri" w:hAnsi="Calibri" w:cs="Calibri"/>
              </w:rPr>
            </w:pPr>
            <w:r>
              <w:rPr>
                <w:rFonts w:ascii="Calibri" w:hAnsi="Calibri" w:cs="Calibri"/>
              </w:rPr>
              <w:t>…</w:t>
            </w:r>
          </w:p>
        </w:tc>
        <w:tc>
          <w:tcPr>
            <w:tcW w:w="1019" w:type="pct"/>
            <w:shd w:val="clear" w:color="auto" w:fill="auto"/>
            <w:vAlign w:val="center"/>
          </w:tcPr>
          <w:p>
            <w:pPr>
              <w:rPr>
                <w:rFonts w:ascii="Calibri" w:hAnsi="Calibri" w:cs="Calibri"/>
              </w:rPr>
            </w:pPr>
          </w:p>
        </w:tc>
        <w:tc>
          <w:tcPr>
            <w:tcW w:w="2884" w:type="pct"/>
            <w:shd w:val="clear" w:color="auto" w:fill="auto"/>
            <w:vAlign w:val="center"/>
          </w:tcPr>
          <w:p>
            <w:pPr>
              <w:rPr>
                <w:rFonts w:ascii="Calibri" w:hAnsi="Calibri" w:cs="Calibri"/>
              </w:rPr>
            </w:pPr>
          </w:p>
        </w:tc>
      </w:tr>
    </w:tbl>
    <w:p/>
    <w:p>
      <w:pPr>
        <w:pStyle w:val="3"/>
      </w:pPr>
      <w:bookmarkStart w:id="3" w:name="_Toc110459977"/>
      <w:r>
        <w:t>3. Entity Relationship Diagram</w:t>
      </w:r>
      <w:bookmarkEnd w:id="3"/>
    </w:p>
    <w:p>
      <w:pPr>
        <w:rPr>
          <w:i/>
          <w:color w:val="0000FF"/>
        </w:rPr>
      </w:pPr>
      <w:r>
        <w:rPr>
          <w:i/>
          <w:color w:val="0000FF"/>
        </w:rPr>
        <w:t xml:space="preserve"> [Provide the entity relationship diagram and the entity descriptions in the table format as below]</w:t>
      </w:r>
    </w:p>
    <w:p>
      <w:r>
        <w:object>
          <v:shape id="_x0000_i1025" o:spt="75" type="#_x0000_t75" style="height:235.35pt;width:451.95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rPr>
          <w:b/>
          <w:u w:val="single"/>
        </w:rPr>
      </w:pPr>
      <w:r>
        <w:rPr>
          <w:b/>
          <w:u w:val="single"/>
        </w:rPr>
        <w:t>Entities Description</w:t>
      </w:r>
    </w:p>
    <w:tbl>
      <w:tblPr>
        <w:tblStyle w:val="26"/>
        <w:tblW w:w="4861" w:type="pct"/>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0"/>
        <w:gridCol w:w="2176"/>
        <w:gridCol w:w="63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 w:hRule="atLeast"/>
        </w:trPr>
        <w:tc>
          <w:tcPr>
            <w:tcW w:w="294" w:type="pct"/>
            <w:shd w:val="clear" w:color="auto" w:fill="FFE8E1"/>
            <w:vAlign w:val="center"/>
          </w:tcPr>
          <w:p>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w:t>
            </w:r>
          </w:p>
        </w:tc>
        <w:tc>
          <w:tcPr>
            <w:tcW w:w="1208" w:type="pct"/>
            <w:shd w:val="clear" w:color="auto" w:fill="FFE8E1"/>
            <w:vAlign w:val="center"/>
          </w:tcPr>
          <w:p>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Entity</w:t>
            </w:r>
          </w:p>
        </w:tc>
        <w:tc>
          <w:tcPr>
            <w:tcW w:w="3498" w:type="pct"/>
            <w:shd w:val="clear" w:color="auto" w:fill="FFE8E1"/>
            <w:vAlign w:val="center"/>
          </w:tcPr>
          <w:p>
            <w:pPr>
              <w:spacing w:after="0" w:line="240" w:lineRule="auto"/>
              <w:rPr>
                <w:rFonts w:asciiTheme="minorHAnsi" w:hAnsiTheme="minorHAnsi" w:eastAsiaTheme="minorEastAsia" w:cstheme="minorHAnsi"/>
                <w:b/>
                <w:i w:val="0"/>
                <w:sz w:val="22"/>
                <w:u w:val="none"/>
                <w:lang w:val="en-US" w:eastAsia="ja-JP"/>
              </w:rPr>
            </w:pPr>
            <w:r>
              <w:rPr>
                <w:rFonts w:asciiTheme="minorHAnsi" w:hAnsiTheme="minorHAnsi" w:eastAsiaTheme="minorEastAsia" w:cstheme="minorHAnsi"/>
                <w:b/>
                <w:i w:val="0"/>
                <w:sz w:val="22"/>
                <w:u w:val="none"/>
                <w:lang w:val="en-US" w:eastAsia="ja-JP"/>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1</w:t>
            </w:r>
          </w:p>
        </w:tc>
        <w:tc>
          <w:tcPr>
            <w:tcW w:w="1208"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User</w:t>
            </w:r>
          </w:p>
        </w:tc>
        <w:tc>
          <w:tcPr>
            <w:tcW w:w="3498" w:type="pct"/>
            <w:vAlign w:val="center"/>
          </w:tcPr>
          <w:p>
            <w:pPr>
              <w:spacing w:after="0" w:line="240" w:lineRule="auto"/>
              <w:rPr>
                <w:rFonts w:asciiTheme="minorHAnsi" w:hAnsiTheme="minorHAnsi" w:eastAsiaTheme="minorEastAsia" w:cstheme="minorHAnsi"/>
                <w:sz w:val="22"/>
                <w:lang w:val="en-US"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2</w:t>
            </w:r>
          </w:p>
        </w:tc>
        <w:tc>
          <w:tcPr>
            <w:tcW w:w="1208"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Meal</w:t>
            </w:r>
          </w:p>
        </w:tc>
        <w:tc>
          <w:tcPr>
            <w:tcW w:w="3498" w:type="pct"/>
            <w:vAlign w:val="center"/>
          </w:tcPr>
          <w:p>
            <w:pPr>
              <w:spacing w:after="0" w:line="240" w:lineRule="auto"/>
              <w:rPr>
                <w:rFonts w:asciiTheme="minorHAnsi" w:hAnsiTheme="minorHAnsi" w:eastAsiaTheme="minorEastAsia" w:cstheme="minorHAnsi"/>
                <w:sz w:val="22"/>
                <w:lang w:val="en-US"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3</w:t>
            </w:r>
          </w:p>
        </w:tc>
        <w:tc>
          <w:tcPr>
            <w:tcW w:w="1208"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Meal Subscription</w:t>
            </w:r>
          </w:p>
        </w:tc>
        <w:tc>
          <w:tcPr>
            <w:tcW w:w="3498" w:type="pct"/>
            <w:vAlign w:val="center"/>
          </w:tcPr>
          <w:p>
            <w:pPr>
              <w:spacing w:after="0" w:line="240" w:lineRule="auto"/>
              <w:rPr>
                <w:rFonts w:asciiTheme="minorHAnsi" w:hAnsiTheme="minorHAnsi" w:eastAsiaTheme="minorEastAsia" w:cstheme="minorHAnsi"/>
                <w:sz w:val="22"/>
                <w:lang w:val="en-US" w:eastAsia="ja-JP"/>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4</w:t>
            </w:r>
          </w:p>
        </w:tc>
        <w:tc>
          <w:tcPr>
            <w:tcW w:w="1208" w:type="pct"/>
            <w:vAlign w:val="center"/>
          </w:tcPr>
          <w:p>
            <w:pPr>
              <w:spacing w:after="0" w:line="240" w:lineRule="auto"/>
              <w:rPr>
                <w:rFonts w:asciiTheme="minorHAnsi" w:hAnsiTheme="minorHAnsi" w:eastAsiaTheme="minorEastAsia" w:cstheme="minorHAnsi"/>
                <w:sz w:val="22"/>
                <w:lang w:val="en-US" w:eastAsia="ja-JP"/>
              </w:rPr>
            </w:pPr>
            <w:r>
              <w:rPr>
                <w:rFonts w:asciiTheme="minorHAnsi" w:hAnsiTheme="minorHAnsi" w:eastAsiaTheme="minorEastAsia" w:cstheme="minorHAnsi"/>
                <w:sz w:val="22"/>
                <w:lang w:val="en-US" w:eastAsia="ja-JP"/>
              </w:rPr>
              <w:t>…</w:t>
            </w:r>
          </w:p>
        </w:tc>
        <w:tc>
          <w:tcPr>
            <w:tcW w:w="3498" w:type="pct"/>
            <w:vAlign w:val="center"/>
          </w:tcPr>
          <w:p>
            <w:pPr>
              <w:spacing w:after="0" w:line="240" w:lineRule="auto"/>
              <w:rPr>
                <w:rFonts w:asciiTheme="minorHAnsi" w:hAnsiTheme="minorHAnsi" w:eastAsiaTheme="minorEastAsia" w:cstheme="minorHAnsi"/>
                <w:sz w:val="22"/>
                <w:lang w:val="en-US" w:eastAsia="ja-JP"/>
              </w:rPr>
            </w:pPr>
          </w:p>
        </w:tc>
      </w:tr>
    </w:tbl>
    <w:p/>
    <w:p>
      <w:r>
        <w:br w:type="textWrapping"/>
      </w:r>
    </w:p>
    <w:p>
      <w:pPr>
        <w:rPr>
          <w:rFonts w:asciiTheme="majorHAnsi" w:hAnsiTheme="majorHAnsi" w:eastAsiaTheme="majorEastAsia" w:cstheme="majorBidi"/>
          <w:b/>
          <w:color w:val="C00000"/>
          <w:sz w:val="32"/>
          <w:szCs w:val="32"/>
        </w:rPr>
      </w:pPr>
      <w:r>
        <w:br w:type="page"/>
      </w:r>
    </w:p>
    <w:p>
      <w:pPr>
        <w:pStyle w:val="2"/>
      </w:pPr>
      <w:bookmarkStart w:id="4" w:name="_Toc110459978"/>
      <w:r>
        <w:t>II. Functional Requirements</w:t>
      </w:r>
      <w:bookmarkEnd w:id="4"/>
    </w:p>
    <w:p>
      <w:pPr>
        <w:pStyle w:val="3"/>
      </w:pPr>
      <w:bookmarkStart w:id="5" w:name="_Toc110459979"/>
      <w:r>
        <w:t>1. &lt;&lt;</w:t>
      </w:r>
      <w:r>
        <w:rPr>
          <w:rFonts w:hint="default"/>
          <w:lang w:val="en-US"/>
        </w:rPr>
        <w:t>Home</w:t>
      </w:r>
      <w:r>
        <w:t>&gt;&gt;</w:t>
      </w:r>
      <w:bookmarkEnd w:id="5"/>
    </w:p>
    <w:p>
      <w:pPr>
        <w:pStyle w:val="22"/>
        <w:numPr>
          <w:numId w:val="0"/>
        </w:numPr>
        <w:ind w:left="360" w:leftChars="0"/>
        <w:rPr>
          <w:rFonts w:hint="default"/>
          <w:i/>
          <w:color w:val="0000FF"/>
          <w:lang w:val="en-US"/>
        </w:rPr>
      </w:pPr>
      <w:r>
        <w:rPr>
          <w:rFonts w:hint="default"/>
          <w:i/>
          <w:color w:val="0000FF"/>
        </w:rPr>
        <w:t>The home page displays the functions of login,</w:t>
      </w:r>
      <w:r>
        <w:rPr>
          <w:rFonts w:hint="default"/>
          <w:i/>
          <w:color w:val="0000FF"/>
          <w:lang w:val="en-US"/>
        </w:rPr>
        <w:t xml:space="preserve"> logout, change password,</w:t>
      </w:r>
      <w:r>
        <w:rPr>
          <w:rFonts w:hint="default"/>
          <w:i/>
          <w:color w:val="0000FF"/>
        </w:rPr>
        <w:t xml:space="preserve"> search, view product list, view favorite product list</w:t>
      </w:r>
      <w:r>
        <w:rPr>
          <w:rFonts w:hint="default"/>
          <w:i/>
          <w:color w:val="0000FF"/>
          <w:lang w:val="en-US"/>
        </w:rPr>
        <w:t>. Attached are some pictures of the best-selling models, as well as the newly launched models on the market.</w:t>
      </w:r>
    </w:p>
    <w:p>
      <w:pPr>
        <w:pStyle w:val="22"/>
        <w:numPr>
          <w:numId w:val="0"/>
        </w:numPr>
        <w:ind w:left="360" w:leftChars="0"/>
        <w:rPr>
          <w:rFonts w:hint="default"/>
          <w:i/>
          <w:color w:val="0000FF"/>
          <w:lang w:val="en-US"/>
        </w:rPr>
      </w:pPr>
    </w:p>
    <w:p>
      <w:pPr>
        <w:pStyle w:val="22"/>
        <w:numPr>
          <w:ilvl w:val="0"/>
          <w:numId w:val="2"/>
        </w:numPr>
        <w:rPr>
          <w:i/>
          <w:color w:val="0000FF"/>
        </w:rPr>
      </w:pPr>
      <w:r>
        <w:rPr>
          <w:i/>
          <w:color w:val="0000FF"/>
        </w:rPr>
        <w:t>Screen layout: mock</w:t>
      </w:r>
      <w:r>
        <w:rPr>
          <w:rFonts w:hint="default"/>
          <w:i/>
          <w:color w:val="0000FF"/>
          <w:lang w:val="en-US"/>
        </w:rPr>
        <w:t xml:space="preserve"> </w:t>
      </w:r>
      <w:r>
        <w:rPr>
          <w:i/>
          <w:color w:val="0000FF"/>
        </w:rPr>
        <w:t>up prototype of the screen, sample below is for Manage Products screen</w:t>
      </w:r>
    </w:p>
    <w:p>
      <w:pPr>
        <w:pStyle w:val="22"/>
        <w:rPr>
          <w:i/>
          <w:lang w:val="en-US"/>
        </w:rPr>
      </w:pPr>
      <w:r>
        <w:rPr>
          <w:i/>
          <w:lang w:val="en-US"/>
        </w:rPr>
        <w:drawing>
          <wp:inline distT="0" distB="0" distL="0" distR="0">
            <wp:extent cx="5145405" cy="3143885"/>
            <wp:effectExtent l="9525" t="9525" r="13970" b="21590"/>
            <wp:docPr id="9" name="Picture 9" descr="C:\Users\bogia\OneDrive\Pictures\Screenshots\Screenshot 2023-02-27 135450.pngScreenshot 2023-02-27 13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bogia\OneDrive\Pictures\Screenshots\Screenshot 2023-02-27 135450.pngScreenshot 2023-02-27 135450"/>
                    <pic:cNvPicPr>
                      <a:picLocks noChangeAspect="1"/>
                    </pic:cNvPicPr>
                  </pic:nvPicPr>
                  <pic:blipFill>
                    <a:blip r:embed="rId12"/>
                    <a:srcRect/>
                    <a:stretch>
                      <a:fillRect/>
                    </a:stretch>
                  </pic:blipFill>
                  <pic:spPr>
                    <a:xfrm>
                      <a:off x="0" y="0"/>
                      <a:ext cx="5145405" cy="3143885"/>
                    </a:xfrm>
                    <a:prstGeom prst="rect">
                      <a:avLst/>
                    </a:prstGeom>
                    <a:ln>
                      <a:solidFill>
                        <a:schemeClr val="bg2">
                          <a:lumMod val="75000"/>
                        </a:schemeClr>
                      </a:solidFill>
                    </a:ln>
                  </pic:spPr>
                </pic:pic>
              </a:graphicData>
            </a:graphic>
          </wp:inline>
        </w:drawing>
      </w:r>
    </w:p>
    <w:p>
      <w:pPr>
        <w:pStyle w:val="22"/>
        <w:rPr>
          <w:rFonts w:hint="default"/>
          <w:i/>
          <w:lang w:val="en-US"/>
        </w:rPr>
      </w:pPr>
    </w:p>
    <w:p>
      <w:pPr>
        <w:pStyle w:val="3"/>
        <w:rPr>
          <w:rFonts w:hint="default"/>
          <w:i/>
          <w:lang w:val="en-US"/>
        </w:rPr>
      </w:pPr>
      <w:r>
        <w:rPr>
          <w:rFonts w:hint="default"/>
          <w:lang w:val="en-US"/>
        </w:rPr>
        <w:t>a</w:t>
      </w:r>
      <w:r>
        <w:t>. &lt;&lt;</w:t>
      </w:r>
      <w:r>
        <w:rPr>
          <w:rFonts w:hint="default"/>
          <w:lang w:val="en-US"/>
        </w:rPr>
        <w:t>Login</w:t>
      </w:r>
      <w:r>
        <w:t>&gt;&gt;</w:t>
      </w:r>
    </w:p>
    <w:p>
      <w:pPr>
        <w:pStyle w:val="22"/>
        <w:numPr>
          <w:ilvl w:val="0"/>
          <w:numId w:val="2"/>
        </w:numPr>
        <w:rPr>
          <w:i/>
          <w:color w:val="0000FF"/>
        </w:rPr>
      </w:pPr>
      <w:r>
        <w:rPr>
          <w:rFonts w:hint="default"/>
          <w:i/>
          <w:color w:val="0000FF"/>
          <w:lang w:val="en-US"/>
        </w:rPr>
        <w:t>Login: Users can visit the website to view and request to purchase products.</w:t>
      </w:r>
    </w:p>
    <w:p>
      <w:pPr>
        <w:pStyle w:val="22"/>
        <w:numPr>
          <w:numId w:val="0"/>
        </w:numPr>
        <w:ind w:left="360" w:leftChars="0"/>
        <w:rPr>
          <w:i/>
          <w:color w:val="0000FF"/>
        </w:rPr>
      </w:pPr>
      <w:r>
        <w:drawing>
          <wp:inline distT="0" distB="0" distL="114300" distR="114300">
            <wp:extent cx="3807460" cy="2185670"/>
            <wp:effectExtent l="0" t="0" r="25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3807460" cy="2185670"/>
                    </a:xfrm>
                    <a:prstGeom prst="rect">
                      <a:avLst/>
                    </a:prstGeom>
                    <a:noFill/>
                    <a:ln>
                      <a:noFill/>
                    </a:ln>
                  </pic:spPr>
                </pic:pic>
              </a:graphicData>
            </a:graphic>
          </wp:inline>
        </w:drawing>
      </w:r>
    </w:p>
    <w:p>
      <w:pPr>
        <w:pStyle w:val="22"/>
        <w:numPr>
          <w:numId w:val="0"/>
        </w:numPr>
        <w:rPr>
          <w:rFonts w:hint="default"/>
          <w:i w:val="0"/>
          <w:iCs/>
          <w:color w:val="000000" w:themeColor="text1"/>
          <w:lang w:val="en-US"/>
          <w14:textFill>
            <w14:solidFill>
              <w14:schemeClr w14:val="tx1"/>
            </w14:solidFill>
          </w14:textFill>
        </w:rPr>
      </w:pPr>
      <w:r>
        <w:rPr>
          <w:rFonts w:hint="default"/>
          <w:i w:val="0"/>
          <w:iCs/>
          <w:color w:val="000000" w:themeColor="text1"/>
          <w:lang w:val="en-US"/>
          <w14:textFill>
            <w14:solidFill>
              <w14:schemeClr w14:val="tx1"/>
            </w14:solidFill>
          </w14:textFill>
        </w:rPr>
        <w:t>b. &lt;&lt;Chang Password&gt;&gt;</w:t>
      </w:r>
    </w:p>
    <w:p>
      <w:pPr>
        <w:pStyle w:val="22"/>
        <w:numPr>
          <w:ilvl w:val="0"/>
          <w:numId w:val="2"/>
        </w:numPr>
        <w:rPr>
          <w:i/>
          <w:color w:val="0000FF"/>
        </w:rPr>
      </w:pPr>
      <w:r>
        <w:rPr>
          <w:rFonts w:hint="default"/>
          <w:i/>
          <w:color w:val="0000FF"/>
          <w:lang w:val="en-US"/>
        </w:rPr>
        <w:t>Change Password: Help users keep their information confidential with other customers.</w:t>
      </w:r>
    </w:p>
    <w:p>
      <w:pPr>
        <w:pStyle w:val="22"/>
        <w:numPr>
          <w:numId w:val="0"/>
        </w:numPr>
        <w:ind w:left="360" w:leftChars="0"/>
        <w:rPr>
          <w:i/>
          <w:color w:val="0000FF"/>
        </w:rPr>
      </w:pPr>
      <w:r>
        <w:drawing>
          <wp:inline distT="0" distB="0" distL="114300" distR="114300">
            <wp:extent cx="3755390" cy="2185670"/>
            <wp:effectExtent l="0" t="0" r="381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3755390" cy="2185670"/>
                    </a:xfrm>
                    <a:prstGeom prst="rect">
                      <a:avLst/>
                    </a:prstGeom>
                    <a:noFill/>
                    <a:ln>
                      <a:noFill/>
                    </a:ln>
                  </pic:spPr>
                </pic:pic>
              </a:graphicData>
            </a:graphic>
          </wp:inline>
        </w:drawing>
      </w:r>
    </w:p>
    <w:p>
      <w:pPr>
        <w:pStyle w:val="22"/>
        <w:numPr>
          <w:ilvl w:val="0"/>
          <w:numId w:val="0"/>
        </w:numPr>
        <w:rPr>
          <w:i/>
          <w:color w:val="0000FF"/>
        </w:rPr>
      </w:pPr>
      <w:r>
        <w:rPr>
          <w:rFonts w:hint="default"/>
          <w:i w:val="0"/>
          <w:iCs/>
          <w:color w:val="000000" w:themeColor="text1"/>
          <w:lang w:val="en-US"/>
          <w14:textFill>
            <w14:solidFill>
              <w14:schemeClr w14:val="tx1"/>
            </w14:solidFill>
          </w14:textFill>
        </w:rPr>
        <w:t>c. &lt;&lt;Search&gt;&gt;</w:t>
      </w:r>
    </w:p>
    <w:p>
      <w:pPr>
        <w:pStyle w:val="22"/>
        <w:numPr>
          <w:ilvl w:val="0"/>
          <w:numId w:val="2"/>
        </w:numPr>
        <w:rPr>
          <w:i/>
          <w:color w:val="0000FF"/>
        </w:rPr>
      </w:pPr>
      <w:r>
        <w:rPr>
          <w:rFonts w:hint="default"/>
          <w:i/>
          <w:color w:val="0000FF"/>
          <w:lang w:val="en-US"/>
        </w:rPr>
        <w:t>Search: Can find products quickly</w:t>
      </w:r>
    </w:p>
    <w:p>
      <w:pPr>
        <w:pStyle w:val="22"/>
        <w:numPr>
          <w:numId w:val="0"/>
        </w:numPr>
        <w:ind w:left="360" w:leftChars="0"/>
        <w:rPr>
          <w:i/>
          <w:color w:val="0000FF"/>
        </w:rPr>
      </w:pPr>
      <w:r>
        <w:drawing>
          <wp:inline distT="0" distB="0" distL="114300" distR="114300">
            <wp:extent cx="2441575" cy="1319530"/>
            <wp:effectExtent l="0" t="0" r="9525" b="12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tretch>
                      <a:fillRect/>
                    </a:stretch>
                  </pic:blipFill>
                  <pic:spPr>
                    <a:xfrm>
                      <a:off x="0" y="0"/>
                      <a:ext cx="2441575" cy="1319530"/>
                    </a:xfrm>
                    <a:prstGeom prst="rect">
                      <a:avLst/>
                    </a:prstGeom>
                    <a:noFill/>
                    <a:ln>
                      <a:noFill/>
                    </a:ln>
                  </pic:spPr>
                </pic:pic>
              </a:graphicData>
            </a:graphic>
          </wp:inline>
        </w:drawing>
      </w:r>
      <w:r>
        <w:drawing>
          <wp:inline distT="0" distB="0" distL="114300" distR="114300">
            <wp:extent cx="2630170" cy="1337945"/>
            <wp:effectExtent l="0" t="0" r="11430"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6"/>
                    <a:stretch>
                      <a:fillRect/>
                    </a:stretch>
                  </pic:blipFill>
                  <pic:spPr>
                    <a:xfrm>
                      <a:off x="0" y="0"/>
                      <a:ext cx="2630170" cy="1337945"/>
                    </a:xfrm>
                    <a:prstGeom prst="rect">
                      <a:avLst/>
                    </a:prstGeom>
                    <a:noFill/>
                    <a:ln>
                      <a:noFill/>
                    </a:ln>
                  </pic:spPr>
                </pic:pic>
              </a:graphicData>
            </a:graphic>
          </wp:inline>
        </w:drawing>
      </w:r>
    </w:p>
    <w:p>
      <w:pPr>
        <w:pStyle w:val="22"/>
        <w:numPr>
          <w:ilvl w:val="0"/>
          <w:numId w:val="0"/>
        </w:numPr>
        <w:rPr>
          <w:i/>
          <w:color w:val="0000FF"/>
        </w:rPr>
      </w:pPr>
      <w:r>
        <w:rPr>
          <w:rFonts w:hint="default"/>
          <w:i w:val="0"/>
          <w:iCs/>
          <w:color w:val="000000" w:themeColor="text1"/>
          <w:lang w:val="en-US"/>
          <w14:textFill>
            <w14:solidFill>
              <w14:schemeClr w14:val="tx1"/>
            </w14:solidFill>
          </w14:textFill>
        </w:rPr>
        <w:t>d. &lt;&lt;List Product&gt;&gt;</w:t>
      </w:r>
    </w:p>
    <w:p>
      <w:pPr>
        <w:pStyle w:val="22"/>
        <w:numPr>
          <w:ilvl w:val="0"/>
          <w:numId w:val="2"/>
        </w:numPr>
        <w:rPr>
          <w:i/>
          <w:color w:val="0000FF"/>
        </w:rPr>
      </w:pPr>
      <w:r>
        <w:rPr>
          <w:rFonts w:hint="default"/>
          <w:i/>
          <w:color w:val="0000FF"/>
          <w:lang w:val="en-US"/>
        </w:rPr>
        <w:t>List Product: View all products the company has on the market</w:t>
      </w:r>
    </w:p>
    <w:p>
      <w:pPr>
        <w:pStyle w:val="22"/>
        <w:numPr>
          <w:numId w:val="0"/>
        </w:numPr>
        <w:ind w:left="360" w:leftChars="0"/>
        <w:rPr>
          <w:i/>
          <w:color w:val="0000FF"/>
        </w:rPr>
      </w:pPr>
      <w:r>
        <w:drawing>
          <wp:inline distT="0" distB="0" distL="114300" distR="114300">
            <wp:extent cx="3839845" cy="2399665"/>
            <wp:effectExtent l="0" t="0" r="8255" b="63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3839845" cy="2399665"/>
                    </a:xfrm>
                    <a:prstGeom prst="rect">
                      <a:avLst/>
                    </a:prstGeom>
                    <a:noFill/>
                    <a:ln>
                      <a:noFill/>
                    </a:ln>
                  </pic:spPr>
                </pic:pic>
              </a:graphicData>
            </a:graphic>
          </wp:inline>
        </w:drawing>
      </w:r>
      <w:bookmarkStart w:id="7" w:name="_GoBack"/>
      <w:bookmarkEnd w:id="7"/>
    </w:p>
    <w:p>
      <w:pPr>
        <w:pStyle w:val="22"/>
        <w:numPr>
          <w:ilvl w:val="0"/>
          <w:numId w:val="0"/>
        </w:numPr>
        <w:rPr>
          <w:i/>
          <w:color w:val="0000FF"/>
        </w:rPr>
      </w:pPr>
      <w:r>
        <w:rPr>
          <w:rFonts w:hint="default"/>
          <w:i w:val="0"/>
          <w:iCs/>
          <w:color w:val="000000" w:themeColor="text1"/>
          <w:lang w:val="en-US"/>
          <w14:textFill>
            <w14:solidFill>
              <w14:schemeClr w14:val="tx1"/>
            </w14:solidFill>
          </w14:textFill>
        </w:rPr>
        <w:t>e. &lt;&lt;F</w:t>
      </w:r>
      <w:r>
        <w:rPr>
          <w:rFonts w:hint="default"/>
          <w:i w:val="0"/>
          <w:iCs/>
          <w:color w:val="000000" w:themeColor="text1"/>
          <w14:textFill>
            <w14:solidFill>
              <w14:schemeClr w14:val="tx1"/>
            </w14:solidFill>
          </w14:textFill>
        </w:rPr>
        <w:t xml:space="preserve">avorite </w:t>
      </w:r>
      <w:r>
        <w:rPr>
          <w:rFonts w:hint="default"/>
          <w:i w:val="0"/>
          <w:iCs/>
          <w:color w:val="000000" w:themeColor="text1"/>
          <w:lang w:val="en-US"/>
          <w14:textFill>
            <w14:solidFill>
              <w14:schemeClr w14:val="tx1"/>
            </w14:solidFill>
          </w14:textFill>
        </w:rPr>
        <w:t>P</w:t>
      </w:r>
      <w:r>
        <w:rPr>
          <w:rFonts w:hint="default"/>
          <w:i w:val="0"/>
          <w:iCs/>
          <w:color w:val="000000" w:themeColor="text1"/>
          <w14:textFill>
            <w14:solidFill>
              <w14:schemeClr w14:val="tx1"/>
            </w14:solidFill>
          </w14:textFill>
        </w:rPr>
        <w:t>roduct</w:t>
      </w:r>
      <w:r>
        <w:rPr>
          <w:rFonts w:hint="default"/>
          <w:i w:val="0"/>
          <w:iCs/>
          <w:color w:val="000000" w:themeColor="text1"/>
          <w:lang w:val="en-US"/>
          <w14:textFill>
            <w14:solidFill>
              <w14:schemeClr w14:val="tx1"/>
            </w14:solidFill>
          </w14:textFill>
        </w:rPr>
        <w:t>&gt;&gt;</w:t>
      </w:r>
    </w:p>
    <w:p>
      <w:pPr>
        <w:pStyle w:val="22"/>
        <w:numPr>
          <w:ilvl w:val="0"/>
          <w:numId w:val="2"/>
        </w:numPr>
        <w:rPr>
          <w:i/>
          <w:color w:val="0000FF"/>
        </w:rPr>
      </w:pPr>
      <w:r>
        <w:rPr>
          <w:rFonts w:hint="default"/>
          <w:i/>
          <w:color w:val="0000FF"/>
        </w:rPr>
        <w:t>view favorite product list</w:t>
      </w:r>
      <w:r>
        <w:rPr>
          <w:rFonts w:hint="default"/>
          <w:i/>
          <w:color w:val="0000FF"/>
          <w:lang w:val="en-US"/>
        </w:rPr>
        <w:t>: Contains information about the car model you intend to buy</w:t>
      </w:r>
    </w:p>
    <w:p>
      <w:pPr>
        <w:pStyle w:val="22"/>
        <w:numPr>
          <w:numId w:val="0"/>
        </w:numPr>
        <w:ind w:left="360" w:leftChars="0"/>
        <w:rPr>
          <w:i/>
          <w:color w:val="0000FF"/>
        </w:rPr>
      </w:pPr>
      <w:r>
        <w:drawing>
          <wp:inline distT="0" distB="0" distL="114300" distR="114300">
            <wp:extent cx="4001770" cy="2501265"/>
            <wp:effectExtent l="0" t="0" r="11430" b="63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8"/>
                    <a:stretch>
                      <a:fillRect/>
                    </a:stretch>
                  </pic:blipFill>
                  <pic:spPr>
                    <a:xfrm>
                      <a:off x="0" y="0"/>
                      <a:ext cx="4001770" cy="2501265"/>
                    </a:xfrm>
                    <a:prstGeom prst="rect">
                      <a:avLst/>
                    </a:prstGeom>
                    <a:noFill/>
                    <a:ln>
                      <a:noFill/>
                    </a:ln>
                  </pic:spPr>
                </pic:pic>
              </a:graphicData>
            </a:graphic>
          </wp:inline>
        </w:drawing>
      </w:r>
    </w:p>
    <w:p>
      <w:pPr>
        <w:pStyle w:val="3"/>
      </w:pPr>
      <w:bookmarkStart w:id="6" w:name="_Toc110459982"/>
      <w:r>
        <w:t>2. &lt;&lt;Feature Name 2&gt;&gt;</w:t>
      </w:r>
      <w:bookmarkEnd w:id="6"/>
    </w:p>
    <w:p>
      <w:r>
        <w:t>…</w:t>
      </w:r>
    </w:p>
    <w:p/>
    <w:sectPr>
      <w:footerReference r:id="rId5" w:type="default"/>
      <w:pgSz w:w="11906" w:h="16838"/>
      <w:pgMar w:top="1132" w:right="1416"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auto"/>
    <w:pitch w:val="default"/>
    <w:sig w:usb0="00000000" w:usb1="00000000" w:usb2="00000000" w:usb3="00000000" w:csb0="0000019F" w:csb1="00000000"/>
  </w:font>
  <w:font w:name="Segoe">
    <w:altName w:val="Calibri"/>
    <w:panose1 w:val="00000000000000000000"/>
    <w:charset w:val="00"/>
    <w:family w:val="swiss"/>
    <w:pitch w:val="default"/>
    <w:sig w:usb0="00000000" w:usb1="00000000" w:usb2="00000000" w:usb3="00000000" w:csb0="0000009F" w:csb1="00000000"/>
  </w:font>
  <w:font w:name="Verdana">
    <w:panose1 w:val="020B0604030504040204"/>
    <w:charset w:val="00"/>
    <w:family w:val="swiss"/>
    <w:pitch w:val="default"/>
    <w:sig w:usb0="A00006FF" w:usb1="4000205B" w:usb2="00000010" w:usb3="00000000" w:csb0="2000019F" w:csb1="00000000"/>
  </w:font>
  <w:font w:name="Segoe UI Historic">
    <w:panose1 w:val="020B0502040204020203"/>
    <w:charset w:val="00"/>
    <w:family w:val="swiss"/>
    <w:pitch w:val="default"/>
    <w:sig w:usb0="800001EF" w:usb1="02000002" w:usb2="0060C080" w:usb3="00000002" w:csb0="00000001" w:csb1="4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single" w:color="D8D8D8" w:themeColor="background1" w:themeShade="D9" w:sz="4" w:space="1"/>
      </w:pBdr>
      <w:jc w:val="right"/>
    </w:pPr>
    <w:r>
      <w:t xml:space="preserve">Page | </w:t>
    </w:r>
    <w:sdt>
      <w:sdtPr>
        <w:id w:val="-1153064806"/>
        <w:docPartObj>
          <w:docPartGallery w:val="AutoText"/>
        </w:docPartObj>
      </w:sdtPr>
      <w:sdtEndPr>
        <w:rPr>
          <w:color w:val="7F7F7F" w:themeColor="background1" w:themeShade="80"/>
          <w:spacing w:val="60"/>
        </w:rPr>
      </w:sdtEndPr>
      <w:sdtContent>
        <w:r>
          <w:fldChar w:fldCharType="begin"/>
        </w:r>
        <w:r>
          <w:instrText xml:space="preserve"> PAGE   \* MERGEFORMAT </w:instrText>
        </w:r>
        <w:r>
          <w:fldChar w:fldCharType="separate"/>
        </w:r>
        <w:r>
          <w:t>5</w:t>
        </w:r>
        <w:r>
          <w:fldChar w:fldCharType="end"/>
        </w:r>
        <w:r>
          <w:t xml:space="preserve"> </w:t>
        </w:r>
      </w:sdtContent>
    </w:sdt>
  </w:p>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E521C4D"/>
    <w:multiLevelType w:val="multilevel"/>
    <w:tmpl w:val="3E521C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40B516BB"/>
    <w:multiLevelType w:val="multilevel"/>
    <w:tmpl w:val="40B516B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2DE8"/>
    <w:rsid w:val="000052E6"/>
    <w:rsid w:val="000062E4"/>
    <w:rsid w:val="000108FA"/>
    <w:rsid w:val="0001771E"/>
    <w:rsid w:val="000228A2"/>
    <w:rsid w:val="0005124F"/>
    <w:rsid w:val="00061C02"/>
    <w:rsid w:val="00070875"/>
    <w:rsid w:val="000737A7"/>
    <w:rsid w:val="000740D1"/>
    <w:rsid w:val="00074E4F"/>
    <w:rsid w:val="00077E84"/>
    <w:rsid w:val="00084244"/>
    <w:rsid w:val="00096C50"/>
    <w:rsid w:val="000A2333"/>
    <w:rsid w:val="000A45D9"/>
    <w:rsid w:val="000A7584"/>
    <w:rsid w:val="000B0778"/>
    <w:rsid w:val="000B169A"/>
    <w:rsid w:val="000B4EA5"/>
    <w:rsid w:val="000B6CF5"/>
    <w:rsid w:val="000C609F"/>
    <w:rsid w:val="000D5BCB"/>
    <w:rsid w:val="000E69F8"/>
    <w:rsid w:val="000F476C"/>
    <w:rsid w:val="0010181F"/>
    <w:rsid w:val="00113B1D"/>
    <w:rsid w:val="00121564"/>
    <w:rsid w:val="001231B1"/>
    <w:rsid w:val="00125DEA"/>
    <w:rsid w:val="00132759"/>
    <w:rsid w:val="00140A8B"/>
    <w:rsid w:val="00141007"/>
    <w:rsid w:val="001445F9"/>
    <w:rsid w:val="00145793"/>
    <w:rsid w:val="0015305A"/>
    <w:rsid w:val="00155CAD"/>
    <w:rsid w:val="00155E22"/>
    <w:rsid w:val="00165D8C"/>
    <w:rsid w:val="0017013A"/>
    <w:rsid w:val="0018210D"/>
    <w:rsid w:val="00182A80"/>
    <w:rsid w:val="00187E08"/>
    <w:rsid w:val="0019178D"/>
    <w:rsid w:val="00195532"/>
    <w:rsid w:val="001A20C1"/>
    <w:rsid w:val="001A5311"/>
    <w:rsid w:val="001C3FC0"/>
    <w:rsid w:val="001C48C0"/>
    <w:rsid w:val="001C5421"/>
    <w:rsid w:val="001D3B23"/>
    <w:rsid w:val="001D4F4F"/>
    <w:rsid w:val="001D6A02"/>
    <w:rsid w:val="001D6E28"/>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54DB2"/>
    <w:rsid w:val="00264147"/>
    <w:rsid w:val="002673DC"/>
    <w:rsid w:val="00267D93"/>
    <w:rsid w:val="0027058B"/>
    <w:rsid w:val="00270F9E"/>
    <w:rsid w:val="00276DB6"/>
    <w:rsid w:val="00280685"/>
    <w:rsid w:val="0029115B"/>
    <w:rsid w:val="00294C2B"/>
    <w:rsid w:val="002A227C"/>
    <w:rsid w:val="002D255E"/>
    <w:rsid w:val="002D3540"/>
    <w:rsid w:val="002D4A32"/>
    <w:rsid w:val="002D7A79"/>
    <w:rsid w:val="002E16F5"/>
    <w:rsid w:val="002F19BA"/>
    <w:rsid w:val="002F4E62"/>
    <w:rsid w:val="002F6D16"/>
    <w:rsid w:val="00301F79"/>
    <w:rsid w:val="003035B9"/>
    <w:rsid w:val="00305FFD"/>
    <w:rsid w:val="00316894"/>
    <w:rsid w:val="00333457"/>
    <w:rsid w:val="00344C3E"/>
    <w:rsid w:val="00350175"/>
    <w:rsid w:val="00354247"/>
    <w:rsid w:val="00387010"/>
    <w:rsid w:val="003B2F12"/>
    <w:rsid w:val="003C337C"/>
    <w:rsid w:val="003D05DF"/>
    <w:rsid w:val="003D0FF7"/>
    <w:rsid w:val="003D2797"/>
    <w:rsid w:val="003D4B04"/>
    <w:rsid w:val="003E62DE"/>
    <w:rsid w:val="003F79EA"/>
    <w:rsid w:val="003F7AC0"/>
    <w:rsid w:val="0041082E"/>
    <w:rsid w:val="004118E2"/>
    <w:rsid w:val="004140FD"/>
    <w:rsid w:val="00416521"/>
    <w:rsid w:val="00421D20"/>
    <w:rsid w:val="00430D5B"/>
    <w:rsid w:val="00440339"/>
    <w:rsid w:val="00441D8C"/>
    <w:rsid w:val="00445CEC"/>
    <w:rsid w:val="00447E57"/>
    <w:rsid w:val="00450C7B"/>
    <w:rsid w:val="00463F1E"/>
    <w:rsid w:val="0046747F"/>
    <w:rsid w:val="00467839"/>
    <w:rsid w:val="00472E98"/>
    <w:rsid w:val="00473656"/>
    <w:rsid w:val="0047671E"/>
    <w:rsid w:val="004909E6"/>
    <w:rsid w:val="00491A3D"/>
    <w:rsid w:val="004A5DA8"/>
    <w:rsid w:val="004A755C"/>
    <w:rsid w:val="004B1B90"/>
    <w:rsid w:val="004B3DBA"/>
    <w:rsid w:val="004C2A51"/>
    <w:rsid w:val="004C3EF5"/>
    <w:rsid w:val="004D438B"/>
    <w:rsid w:val="004E0A54"/>
    <w:rsid w:val="004E2BD0"/>
    <w:rsid w:val="004E582A"/>
    <w:rsid w:val="00505B39"/>
    <w:rsid w:val="00510A4F"/>
    <w:rsid w:val="00514E4A"/>
    <w:rsid w:val="005159C4"/>
    <w:rsid w:val="00532342"/>
    <w:rsid w:val="00535403"/>
    <w:rsid w:val="00536C52"/>
    <w:rsid w:val="005538C3"/>
    <w:rsid w:val="00553AB6"/>
    <w:rsid w:val="005545BE"/>
    <w:rsid w:val="00556E40"/>
    <w:rsid w:val="0056101B"/>
    <w:rsid w:val="00580387"/>
    <w:rsid w:val="00590128"/>
    <w:rsid w:val="00592CFA"/>
    <w:rsid w:val="00593E6F"/>
    <w:rsid w:val="005A6A1D"/>
    <w:rsid w:val="005E1C1D"/>
    <w:rsid w:val="005E31EB"/>
    <w:rsid w:val="006040ED"/>
    <w:rsid w:val="00604BBE"/>
    <w:rsid w:val="00606F60"/>
    <w:rsid w:val="00612212"/>
    <w:rsid w:val="00617374"/>
    <w:rsid w:val="00624976"/>
    <w:rsid w:val="00635C2D"/>
    <w:rsid w:val="00643B2F"/>
    <w:rsid w:val="006536C8"/>
    <w:rsid w:val="00656B65"/>
    <w:rsid w:val="00674343"/>
    <w:rsid w:val="00683AB6"/>
    <w:rsid w:val="00686CE9"/>
    <w:rsid w:val="0069013B"/>
    <w:rsid w:val="00692C76"/>
    <w:rsid w:val="006A2570"/>
    <w:rsid w:val="006A7C81"/>
    <w:rsid w:val="006C02EC"/>
    <w:rsid w:val="006C48A6"/>
    <w:rsid w:val="006C5212"/>
    <w:rsid w:val="006C62DB"/>
    <w:rsid w:val="006D1E19"/>
    <w:rsid w:val="006D4C3E"/>
    <w:rsid w:val="006E017E"/>
    <w:rsid w:val="006E05A2"/>
    <w:rsid w:val="006F3E81"/>
    <w:rsid w:val="006F40BC"/>
    <w:rsid w:val="00700D8F"/>
    <w:rsid w:val="00715A7A"/>
    <w:rsid w:val="00716212"/>
    <w:rsid w:val="00717B2E"/>
    <w:rsid w:val="00725BF1"/>
    <w:rsid w:val="007306EA"/>
    <w:rsid w:val="00733FA0"/>
    <w:rsid w:val="0074267D"/>
    <w:rsid w:val="00746B1B"/>
    <w:rsid w:val="0075360F"/>
    <w:rsid w:val="00766F27"/>
    <w:rsid w:val="00775856"/>
    <w:rsid w:val="00785682"/>
    <w:rsid w:val="007912AC"/>
    <w:rsid w:val="00792803"/>
    <w:rsid w:val="007970A2"/>
    <w:rsid w:val="007A069B"/>
    <w:rsid w:val="007B085F"/>
    <w:rsid w:val="007B4DF3"/>
    <w:rsid w:val="007B7829"/>
    <w:rsid w:val="007C2C66"/>
    <w:rsid w:val="007C4343"/>
    <w:rsid w:val="007C54C1"/>
    <w:rsid w:val="007C668A"/>
    <w:rsid w:val="007D73E6"/>
    <w:rsid w:val="00803ED0"/>
    <w:rsid w:val="008046F5"/>
    <w:rsid w:val="008103D1"/>
    <w:rsid w:val="00817071"/>
    <w:rsid w:val="008307F3"/>
    <w:rsid w:val="008312FF"/>
    <w:rsid w:val="00832186"/>
    <w:rsid w:val="008324CD"/>
    <w:rsid w:val="00832C26"/>
    <w:rsid w:val="008376D4"/>
    <w:rsid w:val="008657CD"/>
    <w:rsid w:val="00867E6B"/>
    <w:rsid w:val="0087030E"/>
    <w:rsid w:val="0087347E"/>
    <w:rsid w:val="008744B3"/>
    <w:rsid w:val="00882AEC"/>
    <w:rsid w:val="008876D2"/>
    <w:rsid w:val="008A2CBD"/>
    <w:rsid w:val="008A7B9A"/>
    <w:rsid w:val="008B0E38"/>
    <w:rsid w:val="008B2C7C"/>
    <w:rsid w:val="008B7559"/>
    <w:rsid w:val="008D09B0"/>
    <w:rsid w:val="008D4FDE"/>
    <w:rsid w:val="008D7B0C"/>
    <w:rsid w:val="008E21D4"/>
    <w:rsid w:val="008E2DD2"/>
    <w:rsid w:val="008E31F5"/>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2F70"/>
    <w:rsid w:val="009533A2"/>
    <w:rsid w:val="0097089C"/>
    <w:rsid w:val="0097128F"/>
    <w:rsid w:val="00977EAE"/>
    <w:rsid w:val="009807C9"/>
    <w:rsid w:val="0098134E"/>
    <w:rsid w:val="00981E89"/>
    <w:rsid w:val="00984EA2"/>
    <w:rsid w:val="009865AF"/>
    <w:rsid w:val="009A04D3"/>
    <w:rsid w:val="009A5459"/>
    <w:rsid w:val="009B701B"/>
    <w:rsid w:val="009D51A2"/>
    <w:rsid w:val="00A001D2"/>
    <w:rsid w:val="00A0058F"/>
    <w:rsid w:val="00A00F14"/>
    <w:rsid w:val="00A12953"/>
    <w:rsid w:val="00A129F2"/>
    <w:rsid w:val="00A1386F"/>
    <w:rsid w:val="00A43F98"/>
    <w:rsid w:val="00A52D22"/>
    <w:rsid w:val="00A54F17"/>
    <w:rsid w:val="00A56DC8"/>
    <w:rsid w:val="00A63022"/>
    <w:rsid w:val="00A721F2"/>
    <w:rsid w:val="00A72714"/>
    <w:rsid w:val="00A86571"/>
    <w:rsid w:val="00AA0494"/>
    <w:rsid w:val="00AA0DD2"/>
    <w:rsid w:val="00AC67D5"/>
    <w:rsid w:val="00AC6CEF"/>
    <w:rsid w:val="00AD20E9"/>
    <w:rsid w:val="00AD7DB1"/>
    <w:rsid w:val="00AE2109"/>
    <w:rsid w:val="00AE4E7C"/>
    <w:rsid w:val="00B15665"/>
    <w:rsid w:val="00B168D7"/>
    <w:rsid w:val="00B17C59"/>
    <w:rsid w:val="00B20576"/>
    <w:rsid w:val="00B2471A"/>
    <w:rsid w:val="00B249EC"/>
    <w:rsid w:val="00B261FD"/>
    <w:rsid w:val="00B35DBE"/>
    <w:rsid w:val="00B44E27"/>
    <w:rsid w:val="00B45AB8"/>
    <w:rsid w:val="00B61033"/>
    <w:rsid w:val="00B76D49"/>
    <w:rsid w:val="00B8044E"/>
    <w:rsid w:val="00B94218"/>
    <w:rsid w:val="00BA0892"/>
    <w:rsid w:val="00BA66A7"/>
    <w:rsid w:val="00BB79D7"/>
    <w:rsid w:val="00BD2502"/>
    <w:rsid w:val="00BD334F"/>
    <w:rsid w:val="00BE5A3C"/>
    <w:rsid w:val="00BF3942"/>
    <w:rsid w:val="00BF56B3"/>
    <w:rsid w:val="00BF74ED"/>
    <w:rsid w:val="00C06325"/>
    <w:rsid w:val="00C06FC2"/>
    <w:rsid w:val="00C10A62"/>
    <w:rsid w:val="00C10F38"/>
    <w:rsid w:val="00C2381A"/>
    <w:rsid w:val="00C31770"/>
    <w:rsid w:val="00C33D98"/>
    <w:rsid w:val="00C4214C"/>
    <w:rsid w:val="00C576AF"/>
    <w:rsid w:val="00C6025E"/>
    <w:rsid w:val="00C6165E"/>
    <w:rsid w:val="00C61C5F"/>
    <w:rsid w:val="00C62123"/>
    <w:rsid w:val="00C66F02"/>
    <w:rsid w:val="00C74384"/>
    <w:rsid w:val="00C76469"/>
    <w:rsid w:val="00C76D4C"/>
    <w:rsid w:val="00C77CDD"/>
    <w:rsid w:val="00C823EB"/>
    <w:rsid w:val="00C83A1D"/>
    <w:rsid w:val="00C879E7"/>
    <w:rsid w:val="00C87F08"/>
    <w:rsid w:val="00CA63F7"/>
    <w:rsid w:val="00CB507B"/>
    <w:rsid w:val="00CC076E"/>
    <w:rsid w:val="00CC0EC6"/>
    <w:rsid w:val="00CC666D"/>
    <w:rsid w:val="00CC7456"/>
    <w:rsid w:val="00CE155E"/>
    <w:rsid w:val="00CE2815"/>
    <w:rsid w:val="00CF2A6C"/>
    <w:rsid w:val="00D01441"/>
    <w:rsid w:val="00D16160"/>
    <w:rsid w:val="00D25434"/>
    <w:rsid w:val="00D508C8"/>
    <w:rsid w:val="00D65CA7"/>
    <w:rsid w:val="00D70464"/>
    <w:rsid w:val="00D82BA5"/>
    <w:rsid w:val="00DA394D"/>
    <w:rsid w:val="00DA51BD"/>
    <w:rsid w:val="00DA653C"/>
    <w:rsid w:val="00DB66A5"/>
    <w:rsid w:val="00DB7431"/>
    <w:rsid w:val="00DC1306"/>
    <w:rsid w:val="00DC3502"/>
    <w:rsid w:val="00DD66FD"/>
    <w:rsid w:val="00DE7D86"/>
    <w:rsid w:val="00DF500D"/>
    <w:rsid w:val="00E10DCC"/>
    <w:rsid w:val="00E15E66"/>
    <w:rsid w:val="00E20F84"/>
    <w:rsid w:val="00E36ECA"/>
    <w:rsid w:val="00E461D7"/>
    <w:rsid w:val="00E5455D"/>
    <w:rsid w:val="00E57032"/>
    <w:rsid w:val="00E57717"/>
    <w:rsid w:val="00E57B37"/>
    <w:rsid w:val="00E6043E"/>
    <w:rsid w:val="00E64B93"/>
    <w:rsid w:val="00E6631C"/>
    <w:rsid w:val="00E86F00"/>
    <w:rsid w:val="00EB038A"/>
    <w:rsid w:val="00EB505F"/>
    <w:rsid w:val="00ED1C1D"/>
    <w:rsid w:val="00ED2706"/>
    <w:rsid w:val="00ED6C22"/>
    <w:rsid w:val="00ED72BA"/>
    <w:rsid w:val="00EE3732"/>
    <w:rsid w:val="00EE3FE0"/>
    <w:rsid w:val="00EF0EE9"/>
    <w:rsid w:val="00EF4509"/>
    <w:rsid w:val="00F00151"/>
    <w:rsid w:val="00F0214B"/>
    <w:rsid w:val="00F0614D"/>
    <w:rsid w:val="00F06E19"/>
    <w:rsid w:val="00F13A87"/>
    <w:rsid w:val="00F14EC3"/>
    <w:rsid w:val="00F236AE"/>
    <w:rsid w:val="00F2420D"/>
    <w:rsid w:val="00F34702"/>
    <w:rsid w:val="00F37798"/>
    <w:rsid w:val="00F378BF"/>
    <w:rsid w:val="00F37B87"/>
    <w:rsid w:val="00F42ACB"/>
    <w:rsid w:val="00F54D03"/>
    <w:rsid w:val="00F56997"/>
    <w:rsid w:val="00F6066B"/>
    <w:rsid w:val="00F65CB9"/>
    <w:rsid w:val="00F6645D"/>
    <w:rsid w:val="00F71CE6"/>
    <w:rsid w:val="00F74460"/>
    <w:rsid w:val="00FA20D8"/>
    <w:rsid w:val="00FA24E3"/>
    <w:rsid w:val="00FA4E4A"/>
    <w:rsid w:val="00FB31D1"/>
    <w:rsid w:val="00FB650A"/>
    <w:rsid w:val="00FB7B93"/>
    <w:rsid w:val="00FC4EE6"/>
    <w:rsid w:val="00FC7E13"/>
    <w:rsid w:val="00FE289A"/>
    <w:rsid w:val="00FE5691"/>
    <w:rsid w:val="00FE6984"/>
    <w:rsid w:val="00FE7065"/>
    <w:rsid w:val="00FF1DA1"/>
    <w:rsid w:val="00FF3756"/>
    <w:rsid w:val="00FF3FE7"/>
    <w:rsid w:val="1CB0208A"/>
    <w:rsid w:val="3BF2544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b/>
      <w:color w:val="1F4E79" w:themeColor="accent1" w:themeShade="80"/>
      <w:sz w:val="24"/>
      <w:szCs w:val="24"/>
    </w:rPr>
  </w:style>
  <w:style w:type="paragraph" w:styleId="5">
    <w:name w:val="heading 4"/>
    <w:basedOn w:val="1"/>
    <w:next w:val="1"/>
    <w:link w:val="30"/>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9"/>
    <w:unhideWhenUsed/>
    <w:qFormat/>
    <w:uiPriority w:val="9"/>
    <w:pPr>
      <w:keepNext/>
      <w:keepLines/>
      <w:spacing w:before="40" w:after="0"/>
      <w:outlineLvl w:val="4"/>
    </w:pPr>
    <w:rPr>
      <w:rFonts w:asciiTheme="majorHAnsi" w:hAnsiTheme="majorHAnsi" w:eastAsiaTheme="majorEastAsia" w:cstheme="majorBidi"/>
      <w:b/>
      <w:color w:val="2E75B6" w:themeColor="accent1" w:themeShade="BF"/>
    </w:rPr>
  </w:style>
  <w:style w:type="paragraph" w:styleId="7">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47"/>
    <w:uiPriority w:val="0"/>
    <w:pPr>
      <w:spacing w:after="60" w:line="240" w:lineRule="auto"/>
      <w:jc w:val="both"/>
    </w:pPr>
    <w:rPr>
      <w:rFonts w:ascii="Times New Roman" w:hAnsi="Times New Roman" w:eastAsia="Times New Roman" w:cs="Times New Roman"/>
      <w:sz w:val="24"/>
      <w:szCs w:val="24"/>
      <w:lang w:val="en-AU"/>
    </w:rPr>
  </w:style>
  <w:style w:type="paragraph" w:styleId="11">
    <w:name w:val="caption"/>
    <w:basedOn w:val="1"/>
    <w:next w:val="1"/>
    <w:unhideWhenUsed/>
    <w:qFormat/>
    <w:uiPriority w:val="35"/>
    <w:pPr>
      <w:spacing w:before="60" w:after="200" w:line="360" w:lineRule="auto"/>
      <w:jc w:val="center"/>
    </w:pPr>
    <w:rPr>
      <w:rFonts w:ascii="Arial" w:hAnsi="Arial" w:eastAsia="Times New Roman" w:cs="Times New Roman"/>
      <w:b/>
      <w:iCs/>
      <w:color w:val="44546A" w:themeColor="text2"/>
      <w:sz w:val="18"/>
      <w:szCs w:val="18"/>
      <w:lang w:eastAsia="en-GB"/>
      <w14:textFill>
        <w14:solidFill>
          <w14:schemeClr w14:val="tx2"/>
        </w14:solidFill>
      </w14:textFill>
    </w:rPr>
  </w:style>
  <w:style w:type="character" w:styleId="12">
    <w:name w:val="FollowedHyperlink"/>
    <w:basedOn w:val="8"/>
    <w:semiHidden/>
    <w:unhideWhenUsed/>
    <w:uiPriority w:val="99"/>
    <w:rPr>
      <w:color w:val="954F72" w:themeColor="followedHyperlink"/>
      <w:u w:val="single"/>
      <w14:textFill>
        <w14:solidFill>
          <w14:schemeClr w14:val="folHlink"/>
        </w14:solidFill>
      </w14:textFill>
    </w:rPr>
  </w:style>
  <w:style w:type="paragraph" w:styleId="13">
    <w:name w:val="footer"/>
    <w:basedOn w:val="1"/>
    <w:link w:val="34"/>
    <w:unhideWhenUsed/>
    <w:uiPriority w:val="99"/>
    <w:pPr>
      <w:tabs>
        <w:tab w:val="center" w:pos="4513"/>
        <w:tab w:val="right" w:pos="9026"/>
      </w:tabs>
      <w:spacing w:after="0" w:line="240" w:lineRule="auto"/>
    </w:pPr>
  </w:style>
  <w:style w:type="paragraph" w:styleId="14">
    <w:name w:val="header"/>
    <w:basedOn w:val="1"/>
    <w:link w:val="33"/>
    <w:unhideWhenUsed/>
    <w:qFormat/>
    <w:uiPriority w:val="99"/>
    <w:pPr>
      <w:tabs>
        <w:tab w:val="center" w:pos="4513"/>
        <w:tab w:val="right" w:pos="9026"/>
      </w:tabs>
      <w:spacing w:after="0" w:line="240" w:lineRule="auto"/>
    </w:pPr>
  </w:style>
  <w:style w:type="character" w:styleId="15">
    <w:name w:val="Hyperlink"/>
    <w:basedOn w:val="8"/>
    <w:unhideWhenUsed/>
    <w:qFormat/>
    <w:uiPriority w:val="99"/>
    <w:rPr>
      <w:color w:val="0563C1" w:themeColor="hyperlink"/>
      <w:u w:val="single"/>
      <w14:textFill>
        <w14:solidFill>
          <w14:schemeClr w14:val="hlink"/>
        </w14:solidFill>
      </w14:textFill>
    </w:rPr>
  </w:style>
  <w:style w:type="paragraph" w:styleId="16">
    <w:name w:val="List"/>
    <w:basedOn w:val="1"/>
    <w:semiHidden/>
    <w:uiPriority w:val="0"/>
    <w:pPr>
      <w:spacing w:after="120" w:line="240" w:lineRule="exact"/>
      <w:ind w:left="1353" w:hanging="806"/>
    </w:pPr>
    <w:rPr>
      <w:rFonts w:ascii="Times New Roman" w:hAnsi="Times New Roman" w:eastAsia="Times New Roman" w:cs="Times New Roman"/>
      <w:sz w:val="24"/>
      <w:szCs w:val="20"/>
      <w:lang w:val="en-US"/>
    </w:rPr>
  </w:style>
  <w:style w:type="paragraph" w:styleId="17">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18">
    <w:name w:val="Table Grid"/>
    <w:basedOn w:val="9"/>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uiPriority w:val="39"/>
    <w:pPr>
      <w:spacing w:after="100"/>
    </w:pPr>
  </w:style>
  <w:style w:type="paragraph" w:styleId="20">
    <w:name w:val="toc 2"/>
    <w:basedOn w:val="1"/>
    <w:next w:val="1"/>
    <w:unhideWhenUsed/>
    <w:uiPriority w:val="39"/>
    <w:pPr>
      <w:spacing w:after="100"/>
      <w:ind w:left="220"/>
    </w:pPr>
  </w:style>
  <w:style w:type="paragraph" w:styleId="21">
    <w:name w:val="toc 3"/>
    <w:basedOn w:val="1"/>
    <w:next w:val="1"/>
    <w:unhideWhenUsed/>
    <w:uiPriority w:val="39"/>
    <w:pPr>
      <w:spacing w:after="100"/>
      <w:ind w:left="440"/>
    </w:pPr>
  </w:style>
  <w:style w:type="paragraph" w:styleId="22">
    <w:name w:val="List Paragraph"/>
    <w:basedOn w:val="1"/>
    <w:link w:val="31"/>
    <w:qFormat/>
    <w:uiPriority w:val="34"/>
    <w:pPr>
      <w:ind w:left="720"/>
      <w:contextualSpacing/>
    </w:pPr>
  </w:style>
  <w:style w:type="character" w:customStyle="1" w:styleId="23">
    <w:name w:val="Heading 1 Char"/>
    <w:basedOn w:val="8"/>
    <w:link w:val="2"/>
    <w:uiPriority w:val="9"/>
    <w:rPr>
      <w:rFonts w:asciiTheme="majorHAnsi" w:hAnsiTheme="majorHAnsi" w:eastAsiaTheme="majorEastAsia" w:cstheme="majorBidi"/>
      <w:b/>
      <w:color w:val="C00000"/>
      <w:sz w:val="32"/>
      <w:szCs w:val="32"/>
    </w:rPr>
  </w:style>
  <w:style w:type="character" w:customStyle="1" w:styleId="24">
    <w:name w:val="Heading 2 Char"/>
    <w:basedOn w:val="8"/>
    <w:link w:val="3"/>
    <w:uiPriority w:val="9"/>
    <w:rPr>
      <w:rFonts w:asciiTheme="majorHAnsi" w:hAnsiTheme="majorHAnsi" w:eastAsiaTheme="majorEastAsia" w:cstheme="majorBidi"/>
      <w:b/>
      <w:sz w:val="26"/>
      <w:szCs w:val="26"/>
    </w:rPr>
  </w:style>
  <w:style w:type="character" w:customStyle="1" w:styleId="25">
    <w:name w:val="Heading 3 Char"/>
    <w:basedOn w:val="8"/>
    <w:link w:val="4"/>
    <w:uiPriority w:val="9"/>
    <w:rPr>
      <w:rFonts w:asciiTheme="majorHAnsi" w:hAnsiTheme="majorHAnsi" w:eastAsiaTheme="majorEastAsia" w:cstheme="majorBidi"/>
      <w:b/>
      <w:color w:val="1F4E79" w:themeColor="accent1" w:themeShade="80"/>
      <w:sz w:val="24"/>
      <w:szCs w:val="24"/>
    </w:rPr>
  </w:style>
  <w:style w:type="table" w:customStyle="1" w:styleId="26">
    <w:name w:val="Kiểu2"/>
    <w:basedOn w:val="9"/>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7"/>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8"/>
    <w:link w:val="7"/>
    <w:semiHidden/>
    <w:uiPriority w:val="9"/>
    <w:rPr>
      <w:rFonts w:asciiTheme="majorHAnsi" w:hAnsiTheme="majorHAnsi" w:eastAsiaTheme="majorEastAsia" w:cstheme="majorBidi"/>
      <w:i/>
      <w:iCs/>
      <w:color w:val="1F4E79" w:themeColor="accent1" w:themeShade="80"/>
    </w:rPr>
  </w:style>
  <w:style w:type="character" w:customStyle="1" w:styleId="30">
    <w:name w:val="Heading 4 Char"/>
    <w:basedOn w:val="8"/>
    <w:link w:val="5"/>
    <w:uiPriority w:val="9"/>
    <w:rPr>
      <w:rFonts w:asciiTheme="majorHAnsi" w:hAnsiTheme="majorHAnsi" w:eastAsiaTheme="majorEastAsia" w:cstheme="majorBidi"/>
      <w:b/>
      <w:i/>
      <w:iCs/>
    </w:rPr>
  </w:style>
  <w:style w:type="character" w:customStyle="1" w:styleId="31">
    <w:name w:val="List Paragraph Char"/>
    <w:basedOn w:val="8"/>
    <w:link w:val="22"/>
    <w:qFormat/>
    <w:uiPriority w:val="34"/>
  </w:style>
  <w:style w:type="character" w:customStyle="1" w:styleId="32">
    <w:name w:val="fontstyle01"/>
    <w:basedOn w:val="8"/>
    <w:qFormat/>
    <w:uiPriority w:val="0"/>
    <w:rPr>
      <w:rFonts w:hint="default" w:ascii="Helvetica" w:hAnsi="Helvetica"/>
      <w:color w:val="000000"/>
      <w:sz w:val="14"/>
      <w:szCs w:val="14"/>
    </w:rPr>
  </w:style>
  <w:style w:type="character" w:customStyle="1" w:styleId="33">
    <w:name w:val="Header Char"/>
    <w:basedOn w:val="8"/>
    <w:link w:val="14"/>
    <w:uiPriority w:val="99"/>
  </w:style>
  <w:style w:type="character" w:customStyle="1" w:styleId="34">
    <w:name w:val="Footer Char"/>
    <w:basedOn w:val="8"/>
    <w:link w:val="13"/>
    <w:uiPriority w:val="99"/>
  </w:style>
  <w:style w:type="paragraph" w:customStyle="1" w:styleId="35">
    <w:name w:val="template"/>
    <w:basedOn w:val="1"/>
    <w:uiPriority w:val="0"/>
    <w:pPr>
      <w:spacing w:after="0" w:line="240" w:lineRule="exact"/>
    </w:pPr>
    <w:rPr>
      <w:rFonts w:ascii="Arial" w:hAnsi="Arial" w:eastAsia="Times New Roman" w:cs="Times New Roman"/>
      <w:i/>
      <w:szCs w:val="20"/>
      <w:lang w:val="en-US"/>
    </w:rPr>
  </w:style>
  <w:style w:type="paragraph" w:customStyle="1" w:styleId="36">
    <w:name w:val="Table Text"/>
    <w:basedOn w:val="1"/>
    <w:uiPriority w:val="0"/>
    <w:pPr>
      <w:spacing w:before="40" w:after="40" w:line="240" w:lineRule="auto"/>
      <w:ind w:left="72" w:right="72"/>
    </w:pPr>
    <w:rPr>
      <w:rFonts w:ascii="Times New Roman" w:hAnsi="Times New Roman" w:eastAsia="Times New Roman" w:cs="Times New Roman"/>
      <w:szCs w:val="20"/>
      <w:lang w:val="en-US"/>
    </w:rPr>
  </w:style>
  <w:style w:type="character" w:customStyle="1" w:styleId="37">
    <w:name w:val="Italic"/>
    <w:qFormat/>
    <w:uiPriority w:val="4"/>
    <w:rPr>
      <w:rFonts w:ascii="Segoe" w:hAnsi="Segoe"/>
      <w:i/>
      <w:iCs/>
    </w:rPr>
  </w:style>
  <w:style w:type="paragraph" w:customStyle="1" w:styleId="38">
    <w:name w:val="Table Head"/>
    <w:basedOn w:val="4"/>
    <w:next w:val="36"/>
    <w:qFormat/>
    <w:uiPriority w:val="0"/>
    <w:pPr>
      <w:keepNext w:val="0"/>
      <w:keepLines w:val="0"/>
      <w:spacing w:before="300" w:after="60" w:line="240" w:lineRule="exact"/>
      <w:outlineLvl w:val="9"/>
    </w:pPr>
    <w:rPr>
      <w:rFonts w:ascii="Arial" w:hAnsi="Arial" w:eastAsia="Times New Roman" w:cs="Times New Roman"/>
      <w:i/>
      <w:color w:val="auto"/>
      <w:szCs w:val="20"/>
      <w:lang w:val="en-US"/>
    </w:rPr>
  </w:style>
  <w:style w:type="character" w:customStyle="1" w:styleId="39">
    <w:name w:val="Heading 5 Char"/>
    <w:basedOn w:val="8"/>
    <w:link w:val="6"/>
    <w:uiPriority w:val="9"/>
    <w:rPr>
      <w:rFonts w:asciiTheme="majorHAnsi" w:hAnsiTheme="majorHAnsi" w:eastAsiaTheme="majorEastAsia" w:cstheme="majorBidi"/>
      <w:b/>
      <w:color w:val="2E75B6" w:themeColor="accent1" w:themeShade="BF"/>
    </w:rPr>
  </w:style>
  <w:style w:type="paragraph" w:customStyle="1" w:styleId="40">
    <w:name w:val="Normal (unindented)"/>
    <w:basedOn w:val="1"/>
    <w:qFormat/>
    <w:uiPriority w:val="0"/>
    <w:pPr>
      <w:widowControl w:val="0"/>
      <w:autoSpaceDE w:val="0"/>
      <w:autoSpaceDN w:val="0"/>
      <w:adjustRightInd w:val="0"/>
      <w:spacing w:after="140" w:line="260" w:lineRule="exact"/>
      <w:ind w:left="475"/>
      <w:textAlignment w:val="baseline"/>
    </w:pPr>
    <w:rPr>
      <w:rFonts w:ascii="Segoe" w:hAnsi="Segoe" w:eastAsia="Times New Roman" w:cs="Segoe"/>
      <w:color w:val="000000"/>
      <w:sz w:val="18"/>
      <w:szCs w:val="19"/>
      <w:lang w:val="en-US"/>
    </w:rPr>
  </w:style>
  <w:style w:type="paragraph" w:customStyle="1" w:styleId="41">
    <w:name w:val="Table Text indent"/>
    <w:basedOn w:val="36"/>
    <w:uiPriority w:val="0"/>
    <w:pPr>
      <w:ind w:left="1782" w:hanging="1350"/>
    </w:pPr>
  </w:style>
  <w:style w:type="paragraph" w:customStyle="1" w:styleId="42">
    <w:name w:val="Table Text indent 2"/>
    <w:basedOn w:val="41"/>
    <w:uiPriority w:val="0"/>
    <w:pPr>
      <w:ind w:hanging="990"/>
    </w:pPr>
  </w:style>
  <w:style w:type="paragraph" w:customStyle="1" w:styleId="43">
    <w:name w:val="Fig-Graphic"/>
    <w:basedOn w:val="1"/>
    <w:next w:val="1"/>
    <w:qFormat/>
    <w:uiPriority w:val="0"/>
    <w:pPr>
      <w:widowControl w:val="0"/>
      <w:suppressAutoHyphens/>
      <w:autoSpaceDE w:val="0"/>
      <w:autoSpaceDN w:val="0"/>
      <w:adjustRightInd w:val="0"/>
      <w:spacing w:before="180" w:after="80" w:line="240" w:lineRule="atLeast"/>
      <w:ind w:left="480"/>
      <w:textAlignment w:val="baseline"/>
    </w:pPr>
    <w:rPr>
      <w:rFonts w:ascii="Segoe" w:hAnsi="Segoe" w:eastAsia="Times New Roman" w:cs="Segoe"/>
      <w:iCs/>
      <w:color w:val="000000"/>
      <w:sz w:val="18"/>
      <w:szCs w:val="19"/>
      <w:lang w:val="en-US"/>
    </w:rPr>
  </w:style>
  <w:style w:type="paragraph" w:customStyle="1" w:styleId="44">
    <w:name w:val="Table Text small"/>
    <w:basedOn w:val="1"/>
    <w:uiPriority w:val="0"/>
    <w:pPr>
      <w:spacing w:after="20" w:line="240" w:lineRule="exact"/>
      <w:ind w:left="-14"/>
    </w:pPr>
    <w:rPr>
      <w:rFonts w:ascii="Arial" w:hAnsi="Arial" w:eastAsia="Times New Roman" w:cs="Times New Roman"/>
      <w:sz w:val="20"/>
      <w:szCs w:val="20"/>
      <w:lang w:val="en-US"/>
    </w:rPr>
  </w:style>
  <w:style w:type="paragraph" w:customStyle="1" w:styleId="45">
    <w:name w:val="level 5"/>
    <w:basedOn w:val="1"/>
    <w:uiPriority w:val="0"/>
    <w:pPr>
      <w:tabs>
        <w:tab w:val="left" w:pos="2520"/>
      </w:tabs>
      <w:spacing w:after="0" w:line="240" w:lineRule="exact"/>
      <w:ind w:left="1350"/>
    </w:pPr>
    <w:rPr>
      <w:rFonts w:ascii="Times New Roman" w:hAnsi="Times New Roman" w:eastAsia="Times New Roman" w:cs="Times New Roman"/>
      <w:sz w:val="24"/>
      <w:szCs w:val="20"/>
      <w:lang w:val="en-US"/>
    </w:rPr>
  </w:style>
  <w:style w:type="paragraph" w:customStyle="1" w:styleId="46">
    <w:name w:val="level 4 text"/>
    <w:basedOn w:val="1"/>
    <w:uiPriority w:val="0"/>
    <w:pPr>
      <w:spacing w:after="120" w:line="240" w:lineRule="exact"/>
      <w:ind w:left="2160" w:hanging="806"/>
    </w:pPr>
    <w:rPr>
      <w:rFonts w:ascii="Times New Roman" w:hAnsi="Times New Roman" w:eastAsia="Times New Roman" w:cs="Times New Roman"/>
      <w:sz w:val="24"/>
      <w:szCs w:val="20"/>
      <w:lang w:val="en-US"/>
    </w:rPr>
  </w:style>
  <w:style w:type="character" w:customStyle="1" w:styleId="47">
    <w:name w:val="Body Text Char"/>
    <w:basedOn w:val="8"/>
    <w:link w:val="10"/>
    <w:uiPriority w:val="0"/>
    <w:rPr>
      <w:rFonts w:ascii="Times New Roman" w:hAnsi="Times New Roman" w:eastAsia="Times New Roman" w:cs="Times New Roman"/>
      <w:sz w:val="24"/>
      <w:szCs w:val="24"/>
      <w:lang w:val="en-AU"/>
    </w:rPr>
  </w:style>
  <w:style w:type="paragraph" w:customStyle="1" w:styleId="48">
    <w:name w:val="InfoBlue"/>
    <w:basedOn w:val="1"/>
    <w:next w:val="10"/>
    <w:uiPriority w:val="0"/>
    <w:pPr>
      <w:widowControl w:val="0"/>
      <w:spacing w:after="0" w:line="240" w:lineRule="auto"/>
      <w:jc w:val="both"/>
    </w:pPr>
    <w:rPr>
      <w:rFonts w:ascii="Tahoma" w:hAnsi="Tahoma" w:eastAsia="Times New Roman" w:cs="Tahoma"/>
      <w:i/>
      <w:color w:val="0000FF"/>
      <w:sz w:val="20"/>
      <w:szCs w:val="20"/>
      <w:lang w:val="en-US"/>
    </w:rPr>
  </w:style>
  <w:style w:type="paragraph" w:customStyle="1" w:styleId="49">
    <w:name w:val="TOC Heading"/>
    <w:basedOn w:val="2"/>
    <w:next w:val="1"/>
    <w:unhideWhenUsed/>
    <w:qFormat/>
    <w:uiPriority w:val="39"/>
    <w:pPr>
      <w:outlineLvl w:val="9"/>
    </w:pPr>
    <w:rPr>
      <w:b w:val="0"/>
      <w:color w:val="2E75B6" w:themeColor="accent1" w:themeShade="BF"/>
      <w:lang w:val="en-US"/>
    </w:rPr>
  </w:style>
  <w:style w:type="paragraph" w:customStyle="1" w:styleId="50">
    <w:name w:val="NormalH"/>
    <w:basedOn w:val="1"/>
    <w:uiPriority w:val="0"/>
    <w:pPr>
      <w:pageBreakBefore/>
      <w:tabs>
        <w:tab w:val="left" w:pos="2160"/>
        <w:tab w:val="right" w:pos="5040"/>
        <w:tab w:val="left" w:pos="5760"/>
        <w:tab w:val="right" w:pos="8640"/>
      </w:tabs>
      <w:spacing w:before="360" w:after="240" w:line="240" w:lineRule="auto"/>
    </w:pPr>
    <w:rPr>
      <w:rFonts w:ascii="Verdana" w:hAnsi="Verdana" w:eastAsia="Times New Roman" w:cs="Times New Roman"/>
      <w:b/>
      <w:caps/>
      <w:color w:val="033103"/>
      <w:sz w:val="24"/>
      <w:szCs w:val="32"/>
    </w:rPr>
  </w:style>
  <w:style w:type="paragraph" w:customStyle="1" w:styleId="51">
    <w:name w:val="Bang"/>
    <w:basedOn w:val="1"/>
    <w:uiPriority w:val="0"/>
    <w:pPr>
      <w:spacing w:before="80" w:after="80" w:line="240" w:lineRule="auto"/>
    </w:pPr>
    <w:rPr>
      <w:rFonts w:ascii="Tahoma" w:hAnsi="Tahoma" w:eastAsia="Times New Roman" w:cs="Tahoma"/>
      <w:sz w:val="18"/>
      <w:szCs w:val="18"/>
      <w:lang w:val="en-US"/>
    </w:rPr>
  </w:style>
  <w:style w:type="paragraph" w:customStyle="1" w:styleId="52">
    <w:name w:val="Heading Lv1"/>
    <w:basedOn w:val="1"/>
    <w:uiPriority w:val="0"/>
    <w:pPr>
      <w:widowControl w:val="0"/>
      <w:spacing w:before="120" w:after="60" w:line="240" w:lineRule="auto"/>
    </w:pPr>
    <w:rPr>
      <w:rFonts w:ascii="Tahoma" w:hAnsi="Tahoma" w:eastAsia="Times New Roman" w:cs="Tahoma"/>
      <w:b/>
      <w:snapToGrid w:val="0"/>
      <w:color w:val="6E2500"/>
      <w:sz w:val="20"/>
      <w:szCs w:val="2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datastoreItem>
</file>

<file path=docProps/app.xml><?xml version="1.0" encoding="utf-8"?>
<Properties xmlns="http://schemas.openxmlformats.org/officeDocument/2006/extended-properties" xmlns:vt="http://schemas.openxmlformats.org/officeDocument/2006/docPropsVTypes">
  <Template>Normal.dotm</Template>
  <Pages>8</Pages>
  <Words>754</Words>
  <Characters>4298</Characters>
  <Lines>35</Lines>
  <Paragraphs>10</Paragraphs>
  <TotalTime>4</TotalTime>
  <ScaleCrop>false</ScaleCrop>
  <LinksUpToDate>false</LinksUpToDate>
  <CharactersWithSpaces>5042</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2023-02-15T08:46:00Z</dcterms:created>
  <dc:creator>Kien Nguyen</dc:creator>
  <cp:lastModifiedBy>bogia</cp:lastModifiedBy>
  <dcterms:modified xsi:type="dcterms:W3CDTF">2023-02-27T07:49:46Z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B526C6C8AD174F4FA25A2977C5A49F28</vt:lpwstr>
  </property>
</Properties>
</file>